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D7" w:rsidRPr="00944F5F" w:rsidRDefault="00B648D7" w:rsidP="00B648D7">
      <w:pPr>
        <w:pStyle w:val="Style"/>
        <w:spacing w:after="60"/>
        <w:jc w:val="both"/>
        <w:rPr>
          <w:b/>
          <w:bCs/>
          <w:color w:val="010001"/>
          <w:sz w:val="22"/>
          <w:szCs w:val="22"/>
        </w:rPr>
      </w:pPr>
      <w:r w:rsidRPr="00944F5F">
        <w:rPr>
          <w:b/>
          <w:bCs/>
          <w:noProof/>
          <w:color w:val="010001"/>
          <w:sz w:val="22"/>
          <w:szCs w:val="22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-320040</wp:posOffset>
            </wp:positionV>
            <wp:extent cx="781050" cy="714375"/>
            <wp:effectExtent l="19050" t="0" r="0" b="0"/>
            <wp:wrapTight wrapText="bothSides">
              <wp:wrapPolygon edited="0">
                <wp:start x="-527" y="0"/>
                <wp:lineTo x="-527" y="21312"/>
                <wp:lineTo x="21600" y="21312"/>
                <wp:lineTo x="21600" y="0"/>
                <wp:lineTo x="-527" y="0"/>
              </wp:wrapPolygon>
            </wp:wrapTight>
            <wp:docPr id="1" name="Picture 0" descr="logo-b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bp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4F5F">
        <w:rPr>
          <w:b/>
          <w:bCs/>
          <w:color w:val="010001"/>
          <w:sz w:val="22"/>
          <w:szCs w:val="22"/>
        </w:rPr>
        <w:t>SIARAN PERS</w:t>
      </w:r>
    </w:p>
    <w:p w:rsidR="00B648D7" w:rsidRPr="00944F5F" w:rsidRDefault="00B648D7" w:rsidP="00B648D7">
      <w:pPr>
        <w:pStyle w:val="Style"/>
        <w:spacing w:after="60"/>
        <w:ind w:left="17" w:right="11"/>
        <w:jc w:val="both"/>
        <w:rPr>
          <w:b/>
          <w:bCs/>
          <w:color w:val="010001"/>
          <w:sz w:val="22"/>
          <w:szCs w:val="22"/>
          <w:lang w:val="id-ID"/>
        </w:rPr>
      </w:pPr>
      <w:r w:rsidRPr="00944F5F">
        <w:rPr>
          <w:b/>
          <w:bCs/>
          <w:color w:val="010001"/>
          <w:sz w:val="22"/>
          <w:szCs w:val="22"/>
        </w:rPr>
        <w:t>BADAN PEMERIKSA KEUANGAN</w:t>
      </w:r>
    </w:p>
    <w:p w:rsidR="00B648D7" w:rsidRPr="00944F5F" w:rsidRDefault="00B648D7" w:rsidP="00B648D7">
      <w:pPr>
        <w:pStyle w:val="Style"/>
        <w:pBdr>
          <w:bottom w:val="single" w:sz="4" w:space="5" w:color="auto"/>
        </w:pBdr>
        <w:ind w:left="17" w:right="11"/>
        <w:jc w:val="both"/>
        <w:rPr>
          <w:b/>
          <w:bCs/>
          <w:color w:val="010001"/>
          <w:sz w:val="22"/>
          <w:szCs w:val="22"/>
          <w:lang w:val="id-ID"/>
        </w:rPr>
      </w:pPr>
      <w:r w:rsidRPr="00944F5F">
        <w:rPr>
          <w:b/>
          <w:bCs/>
          <w:color w:val="010001"/>
          <w:sz w:val="22"/>
          <w:szCs w:val="22"/>
          <w:lang w:val="id-ID"/>
        </w:rPr>
        <w:t>PERWAKILAN PROVINSI ACEH</w:t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</w:p>
    <w:p w:rsidR="00B648D7" w:rsidRPr="00944F5F" w:rsidRDefault="00B648D7" w:rsidP="00B648D7">
      <w:pPr>
        <w:pStyle w:val="Style"/>
        <w:spacing w:before="120" w:after="60"/>
        <w:ind w:left="15" w:right="5"/>
        <w:jc w:val="center"/>
        <w:rPr>
          <w:b/>
          <w:color w:val="010001"/>
          <w:sz w:val="22"/>
          <w:szCs w:val="22"/>
          <w:lang w:val="id-ID"/>
        </w:rPr>
      </w:pPr>
      <w:proofErr w:type="gramStart"/>
      <w:r w:rsidRPr="00944F5F">
        <w:rPr>
          <w:b/>
          <w:color w:val="010001"/>
          <w:sz w:val="22"/>
          <w:szCs w:val="22"/>
        </w:rPr>
        <w:t>O</w:t>
      </w:r>
      <w:r w:rsidRPr="00944F5F">
        <w:rPr>
          <w:b/>
          <w:color w:val="010001"/>
          <w:sz w:val="22"/>
          <w:szCs w:val="22"/>
          <w:lang w:val="id-ID"/>
        </w:rPr>
        <w:t>pini</w:t>
      </w:r>
      <w:r w:rsidRPr="00944F5F">
        <w:rPr>
          <w:b/>
          <w:color w:val="010001"/>
          <w:sz w:val="22"/>
          <w:szCs w:val="22"/>
        </w:rPr>
        <w:t xml:space="preserve"> W</w:t>
      </w:r>
      <w:r w:rsidR="00027317">
        <w:rPr>
          <w:b/>
          <w:color w:val="010001"/>
          <w:sz w:val="22"/>
          <w:szCs w:val="22"/>
          <w:lang w:val="id-ID"/>
        </w:rPr>
        <w:t>D</w:t>
      </w:r>
      <w:r w:rsidRPr="00944F5F">
        <w:rPr>
          <w:b/>
          <w:color w:val="010001"/>
          <w:sz w:val="22"/>
          <w:szCs w:val="22"/>
          <w:lang w:val="id-ID"/>
        </w:rPr>
        <w:t>P</w:t>
      </w:r>
      <w:r w:rsidR="00FA56B8">
        <w:rPr>
          <w:b/>
          <w:color w:val="010001"/>
          <w:sz w:val="22"/>
          <w:szCs w:val="22"/>
          <w:lang w:val="id-ID"/>
        </w:rPr>
        <w:t xml:space="preserve"> </w:t>
      </w:r>
      <w:r w:rsidRPr="00944F5F">
        <w:rPr>
          <w:b/>
          <w:color w:val="010001"/>
          <w:sz w:val="22"/>
          <w:szCs w:val="22"/>
          <w:lang w:val="id-ID"/>
        </w:rPr>
        <w:t>u</w:t>
      </w:r>
      <w:proofErr w:type="spellStart"/>
      <w:r w:rsidRPr="00944F5F">
        <w:rPr>
          <w:b/>
          <w:color w:val="010001"/>
          <w:sz w:val="22"/>
          <w:szCs w:val="22"/>
        </w:rPr>
        <w:t>ntuk</w:t>
      </w:r>
      <w:proofErr w:type="spellEnd"/>
      <w:r w:rsidRPr="00944F5F">
        <w:rPr>
          <w:b/>
          <w:color w:val="010001"/>
          <w:sz w:val="22"/>
          <w:szCs w:val="22"/>
        </w:rPr>
        <w:t xml:space="preserve"> LKPD </w:t>
      </w:r>
      <w:r w:rsidR="00027317">
        <w:rPr>
          <w:b/>
          <w:color w:val="010001"/>
          <w:sz w:val="22"/>
          <w:szCs w:val="22"/>
          <w:lang w:val="id-ID"/>
        </w:rPr>
        <w:t>Kab.</w:t>
      </w:r>
      <w:proofErr w:type="gramEnd"/>
      <w:r w:rsidR="00027317">
        <w:rPr>
          <w:b/>
          <w:color w:val="010001"/>
          <w:sz w:val="22"/>
          <w:szCs w:val="22"/>
          <w:lang w:val="id-ID"/>
        </w:rPr>
        <w:t xml:space="preserve"> </w:t>
      </w:r>
      <w:r w:rsidR="000F3946">
        <w:rPr>
          <w:b/>
          <w:color w:val="010001"/>
          <w:sz w:val="22"/>
          <w:szCs w:val="22"/>
          <w:lang w:val="id-ID"/>
        </w:rPr>
        <w:t>Pidie Jaya</w:t>
      </w:r>
      <w:r w:rsidR="00FA56B8">
        <w:rPr>
          <w:b/>
          <w:color w:val="010001"/>
          <w:sz w:val="22"/>
          <w:szCs w:val="22"/>
          <w:lang w:val="id-ID"/>
        </w:rPr>
        <w:t xml:space="preserve"> </w:t>
      </w:r>
      <w:r w:rsidRPr="00944F5F">
        <w:rPr>
          <w:b/>
          <w:color w:val="010001"/>
          <w:sz w:val="22"/>
          <w:szCs w:val="22"/>
        </w:rPr>
        <w:t>TA 201</w:t>
      </w:r>
      <w:r w:rsidR="000944A4" w:rsidRPr="00944F5F">
        <w:rPr>
          <w:b/>
          <w:color w:val="010001"/>
          <w:sz w:val="22"/>
          <w:szCs w:val="22"/>
          <w:lang w:val="id-ID"/>
        </w:rPr>
        <w:t>4</w:t>
      </w:r>
    </w:p>
    <w:p w:rsidR="00B648D7" w:rsidRPr="00944F5F" w:rsidRDefault="00B648D7" w:rsidP="00B648D7">
      <w:pPr>
        <w:pStyle w:val="Style"/>
        <w:spacing w:before="120" w:after="60"/>
        <w:ind w:left="15" w:right="5"/>
        <w:jc w:val="center"/>
        <w:rPr>
          <w:b/>
          <w:color w:val="010001"/>
          <w:sz w:val="22"/>
          <w:szCs w:val="22"/>
          <w:lang w:val="id-ID"/>
        </w:rPr>
      </w:pPr>
    </w:p>
    <w:p w:rsidR="00FC6BE6" w:rsidRDefault="00B648D7" w:rsidP="00944F5F">
      <w:pPr>
        <w:pStyle w:val="Style"/>
        <w:spacing w:after="120" w:line="276" w:lineRule="auto"/>
        <w:ind w:left="17" w:right="6"/>
        <w:jc w:val="both"/>
        <w:rPr>
          <w:rStyle w:val="Emphasis"/>
          <w:i w:val="0"/>
          <w:color w:val="000000"/>
          <w:sz w:val="22"/>
          <w:szCs w:val="22"/>
          <w:lang w:val="id-ID"/>
        </w:rPr>
      </w:pPr>
      <w:r w:rsidRPr="00944F5F">
        <w:rPr>
          <w:b/>
          <w:color w:val="010001"/>
          <w:sz w:val="22"/>
          <w:szCs w:val="22"/>
          <w:lang w:val="id-ID"/>
        </w:rPr>
        <w:t xml:space="preserve">Banda Aceh, </w:t>
      </w:r>
      <w:r w:rsidR="000F3946">
        <w:rPr>
          <w:b/>
          <w:color w:val="010001"/>
          <w:sz w:val="22"/>
          <w:szCs w:val="22"/>
          <w:lang w:val="id-ID"/>
        </w:rPr>
        <w:t>Kamis</w:t>
      </w:r>
      <w:r w:rsidRPr="00944F5F">
        <w:rPr>
          <w:b/>
          <w:color w:val="010001"/>
          <w:sz w:val="22"/>
          <w:szCs w:val="22"/>
          <w:lang w:val="id-ID"/>
        </w:rPr>
        <w:t xml:space="preserve"> </w:t>
      </w:r>
      <w:r w:rsidR="000944A4" w:rsidRPr="00944F5F">
        <w:rPr>
          <w:b/>
          <w:color w:val="010001"/>
          <w:sz w:val="22"/>
          <w:szCs w:val="22"/>
          <w:lang w:val="id-ID"/>
        </w:rPr>
        <w:t xml:space="preserve">( </w:t>
      </w:r>
      <w:r w:rsidR="000F3946">
        <w:rPr>
          <w:b/>
          <w:color w:val="010001"/>
          <w:sz w:val="22"/>
          <w:szCs w:val="22"/>
          <w:lang w:val="id-ID"/>
        </w:rPr>
        <w:t>7 Mei</w:t>
      </w:r>
      <w:r w:rsidR="000944A4" w:rsidRPr="00944F5F">
        <w:rPr>
          <w:b/>
          <w:color w:val="010001"/>
          <w:sz w:val="22"/>
          <w:szCs w:val="22"/>
          <w:lang w:val="id-ID"/>
        </w:rPr>
        <w:t xml:space="preserve"> 2015</w:t>
      </w:r>
      <w:r w:rsidRPr="00944F5F">
        <w:rPr>
          <w:b/>
          <w:color w:val="010001"/>
          <w:sz w:val="22"/>
          <w:szCs w:val="22"/>
          <w:lang w:val="id-ID"/>
        </w:rPr>
        <w:t xml:space="preserve"> ),</w:t>
      </w:r>
      <w:r w:rsidR="00FA56B8">
        <w:rPr>
          <w:b/>
          <w:color w:val="010001"/>
          <w:sz w:val="22"/>
          <w:szCs w:val="22"/>
          <w:lang w:val="id-ID"/>
        </w:rPr>
        <w:t xml:space="preserve"> </w:t>
      </w:r>
      <w:r w:rsidR="005D5EE2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BPK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Perwakilan Provinsi Aceh melakukan Penyerahan L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aporan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H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asil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P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>emeriksaan (LHP)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atas L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>ap</w:t>
      </w:r>
      <w:r w:rsidR="00193ABA">
        <w:rPr>
          <w:rStyle w:val="Emphasis"/>
          <w:i w:val="0"/>
          <w:color w:val="000000"/>
          <w:sz w:val="22"/>
          <w:szCs w:val="22"/>
          <w:lang w:val="id-ID"/>
        </w:rPr>
        <w:t>o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ran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K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euangan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P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emerintah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D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aerah (LKPD) </w:t>
      </w:r>
      <w:r w:rsidR="00027317">
        <w:rPr>
          <w:rStyle w:val="Emphasis"/>
          <w:i w:val="0"/>
          <w:color w:val="000000"/>
          <w:sz w:val="22"/>
          <w:szCs w:val="22"/>
          <w:lang w:val="id-ID"/>
        </w:rPr>
        <w:t xml:space="preserve">Kab. </w:t>
      </w:r>
      <w:r w:rsidR="000F3946">
        <w:rPr>
          <w:rStyle w:val="Emphasis"/>
          <w:i w:val="0"/>
          <w:color w:val="000000"/>
          <w:sz w:val="22"/>
          <w:szCs w:val="22"/>
          <w:lang w:val="id-ID"/>
        </w:rPr>
        <w:t xml:space="preserve">Pidie Jaya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T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ahun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A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nggaran 2014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yang  merupakan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 xml:space="preserve">penyerahan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LHP 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>K</w:t>
      </w:r>
      <w:r w:rsidR="00027317">
        <w:rPr>
          <w:rStyle w:val="Emphasis"/>
          <w:i w:val="0"/>
          <w:color w:val="000000"/>
          <w:sz w:val="22"/>
          <w:szCs w:val="22"/>
          <w:lang w:val="id-ID"/>
        </w:rPr>
        <w:t>e</w:t>
      </w:r>
      <w:r w:rsidR="000F3946">
        <w:rPr>
          <w:rStyle w:val="Emphasis"/>
          <w:i w:val="0"/>
          <w:color w:val="000000"/>
          <w:sz w:val="22"/>
          <w:szCs w:val="22"/>
          <w:lang w:val="id-ID"/>
        </w:rPr>
        <w:t xml:space="preserve">delapan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di</w:t>
      </w:r>
      <w:r w:rsidR="00FA56B8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wilayah Provinsi Aceh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. </w:t>
      </w:r>
    </w:p>
    <w:p w:rsidR="00B648D7" w:rsidRPr="00944F5F" w:rsidRDefault="00E54300" w:rsidP="00944F5F">
      <w:pPr>
        <w:pStyle w:val="Style"/>
        <w:spacing w:after="120" w:line="276" w:lineRule="auto"/>
        <w:ind w:left="17" w:right="6"/>
        <w:jc w:val="both"/>
        <w:rPr>
          <w:color w:val="010001"/>
          <w:sz w:val="22"/>
          <w:szCs w:val="22"/>
        </w:rPr>
      </w:pPr>
      <w:r w:rsidRPr="00E54300">
        <w:rPr>
          <w:color w:val="010001"/>
          <w:sz w:val="22"/>
          <w:szCs w:val="22"/>
          <w:lang w:val="id-ID"/>
        </w:rPr>
        <w:t>BPK menyampaikan a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presiasi yang tinggi kepada Pemerintah </w:t>
      </w:r>
      <w:r w:rsidR="000F3946" w:rsidRPr="000F3946">
        <w:rPr>
          <w:rStyle w:val="Emphasis"/>
          <w:i w:val="0"/>
          <w:color w:val="000000"/>
          <w:sz w:val="22"/>
          <w:szCs w:val="22"/>
          <w:lang w:val="id-ID"/>
        </w:rPr>
        <w:t xml:space="preserve">Kab. Pidie Jaya 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dikarenakan telah menyerahkan laporan Keuangan 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TA 2014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B648D7" w:rsidRPr="00FA56B8">
        <w:rPr>
          <w:rStyle w:val="Emphasis"/>
          <w:color w:val="000000"/>
          <w:sz w:val="22"/>
          <w:szCs w:val="22"/>
          <w:lang w:val="id-ID"/>
        </w:rPr>
        <w:t>(unaudited)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sesuai dengan waktu yang telah ditetapkan</w:t>
      </w:r>
      <w:r w:rsidR="00B648D7" w:rsidRPr="00944F5F">
        <w:rPr>
          <w:color w:val="010001"/>
          <w:sz w:val="22"/>
          <w:szCs w:val="22"/>
          <w:lang w:val="id-ID"/>
        </w:rPr>
        <w:t xml:space="preserve"> s</w:t>
      </w:r>
      <w:proofErr w:type="spellStart"/>
      <w:r w:rsidR="00B648D7" w:rsidRPr="00944F5F">
        <w:rPr>
          <w:color w:val="010001"/>
          <w:sz w:val="22"/>
          <w:szCs w:val="22"/>
        </w:rPr>
        <w:t>ebagai</w:t>
      </w:r>
      <w:proofErr w:type="spellEnd"/>
      <w:r w:rsidR="00FA56B8">
        <w:rPr>
          <w:color w:val="010001"/>
          <w:sz w:val="22"/>
          <w:szCs w:val="22"/>
          <w:lang w:val="id-ID"/>
        </w:rPr>
        <w:t xml:space="preserve"> </w:t>
      </w:r>
      <w:proofErr w:type="spellStart"/>
      <w:r w:rsidR="00B648D7" w:rsidRPr="00944F5F">
        <w:rPr>
          <w:color w:val="010001"/>
          <w:sz w:val="22"/>
          <w:szCs w:val="22"/>
        </w:rPr>
        <w:t>implementasi</w:t>
      </w:r>
      <w:proofErr w:type="spellEnd"/>
      <w:r w:rsidR="00FA56B8">
        <w:rPr>
          <w:color w:val="010001"/>
          <w:sz w:val="22"/>
          <w:szCs w:val="22"/>
          <w:lang w:val="id-ID"/>
        </w:rPr>
        <w:t xml:space="preserve"> </w:t>
      </w:r>
      <w:proofErr w:type="spellStart"/>
      <w:r w:rsidR="00B648D7" w:rsidRPr="00944F5F">
        <w:rPr>
          <w:color w:val="010001"/>
          <w:sz w:val="22"/>
          <w:szCs w:val="22"/>
        </w:rPr>
        <w:t>dari</w:t>
      </w:r>
      <w:proofErr w:type="spellEnd"/>
      <w:r w:rsidR="00FA56B8">
        <w:rPr>
          <w:color w:val="010001"/>
          <w:sz w:val="22"/>
          <w:szCs w:val="22"/>
          <w:lang w:val="id-ID"/>
        </w:rPr>
        <w:t xml:space="preserve"> </w:t>
      </w:r>
      <w:proofErr w:type="spellStart"/>
      <w:r w:rsidR="00B648D7" w:rsidRPr="00944F5F">
        <w:rPr>
          <w:color w:val="010001"/>
          <w:sz w:val="22"/>
          <w:szCs w:val="22"/>
        </w:rPr>
        <w:t>ti</w:t>
      </w:r>
      <w:r w:rsidR="005D5EE2">
        <w:rPr>
          <w:color w:val="010001"/>
          <w:sz w:val="22"/>
          <w:szCs w:val="22"/>
        </w:rPr>
        <w:t>ga</w:t>
      </w:r>
      <w:proofErr w:type="spellEnd"/>
      <w:r w:rsidR="00FA56B8">
        <w:rPr>
          <w:color w:val="010001"/>
          <w:sz w:val="22"/>
          <w:szCs w:val="22"/>
          <w:lang w:val="id-ID"/>
        </w:rPr>
        <w:t xml:space="preserve"> </w:t>
      </w:r>
      <w:proofErr w:type="spellStart"/>
      <w:r w:rsidR="005D5EE2">
        <w:rPr>
          <w:color w:val="010001"/>
          <w:sz w:val="22"/>
          <w:szCs w:val="22"/>
        </w:rPr>
        <w:t>paket</w:t>
      </w:r>
      <w:proofErr w:type="spellEnd"/>
      <w:r w:rsidR="00FA56B8">
        <w:rPr>
          <w:color w:val="010001"/>
          <w:sz w:val="22"/>
          <w:szCs w:val="22"/>
          <w:lang w:val="id-ID"/>
        </w:rPr>
        <w:t xml:space="preserve"> </w:t>
      </w:r>
      <w:proofErr w:type="spellStart"/>
      <w:r w:rsidR="005D5EE2">
        <w:rPr>
          <w:color w:val="010001"/>
          <w:sz w:val="22"/>
          <w:szCs w:val="22"/>
        </w:rPr>
        <w:t>Undang-Undang</w:t>
      </w:r>
      <w:proofErr w:type="spellEnd"/>
      <w:r w:rsidR="00FA56B8">
        <w:rPr>
          <w:color w:val="010001"/>
          <w:sz w:val="22"/>
          <w:szCs w:val="22"/>
          <w:lang w:val="id-ID"/>
        </w:rPr>
        <w:t xml:space="preserve"> </w:t>
      </w:r>
      <w:proofErr w:type="spellStart"/>
      <w:r w:rsidR="005D5EE2">
        <w:rPr>
          <w:color w:val="010001"/>
          <w:sz w:val="22"/>
          <w:szCs w:val="22"/>
        </w:rPr>
        <w:t>tentang</w:t>
      </w:r>
      <w:proofErr w:type="spellEnd"/>
      <w:r w:rsidR="00FA56B8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  <w:lang w:val="id-ID"/>
        </w:rPr>
        <w:t>K</w:t>
      </w:r>
      <w:proofErr w:type="spellStart"/>
      <w:r w:rsidR="00B648D7" w:rsidRPr="00944F5F">
        <w:rPr>
          <w:color w:val="010001"/>
          <w:sz w:val="22"/>
          <w:szCs w:val="22"/>
        </w:rPr>
        <w:t>euangan</w:t>
      </w:r>
      <w:proofErr w:type="spellEnd"/>
      <w:r w:rsidR="005D5EE2">
        <w:rPr>
          <w:color w:val="010001"/>
          <w:sz w:val="22"/>
          <w:szCs w:val="22"/>
          <w:lang w:val="id-ID"/>
        </w:rPr>
        <w:t xml:space="preserve"> Negara</w:t>
      </w:r>
      <w:r w:rsidR="00B648D7" w:rsidRPr="00944F5F">
        <w:rPr>
          <w:color w:val="010001"/>
          <w:sz w:val="22"/>
          <w:szCs w:val="22"/>
        </w:rPr>
        <w:t xml:space="preserve">, </w:t>
      </w:r>
      <w:proofErr w:type="spellStart"/>
      <w:r w:rsidR="00B648D7" w:rsidRPr="00944F5F">
        <w:rPr>
          <w:color w:val="010001"/>
          <w:sz w:val="22"/>
          <w:szCs w:val="22"/>
        </w:rPr>
        <w:t>yaitu</w:t>
      </w:r>
      <w:proofErr w:type="spellEnd"/>
      <w:r w:rsidR="00FA56B8">
        <w:rPr>
          <w:color w:val="010001"/>
          <w:sz w:val="22"/>
          <w:szCs w:val="22"/>
          <w:lang w:val="id-ID"/>
        </w:rPr>
        <w:t xml:space="preserve"> </w:t>
      </w:r>
      <w:proofErr w:type="spellStart"/>
      <w:r w:rsidR="00B648D7" w:rsidRPr="00944F5F">
        <w:rPr>
          <w:color w:val="010001"/>
          <w:sz w:val="22"/>
          <w:szCs w:val="22"/>
        </w:rPr>
        <w:t>Undang</w:t>
      </w:r>
      <w:proofErr w:type="spellEnd"/>
      <w:r w:rsidR="00B648D7" w:rsidRPr="00944F5F">
        <w:rPr>
          <w:color w:val="010001"/>
          <w:sz w:val="22"/>
          <w:szCs w:val="22"/>
        </w:rPr>
        <w:softHyphen/>
      </w:r>
      <w:r w:rsidR="00B648D7" w:rsidRPr="00944F5F">
        <w:rPr>
          <w:color w:val="010001"/>
          <w:sz w:val="22"/>
          <w:szCs w:val="22"/>
          <w:lang w:val="id-ID"/>
        </w:rPr>
        <w:t>-</w:t>
      </w:r>
      <w:proofErr w:type="spellStart"/>
      <w:r w:rsidR="00B648D7" w:rsidRPr="00944F5F">
        <w:rPr>
          <w:color w:val="010001"/>
          <w:sz w:val="22"/>
          <w:szCs w:val="22"/>
        </w:rPr>
        <w:t>Undang</w:t>
      </w:r>
      <w:proofErr w:type="spellEnd"/>
      <w:r w:rsidR="00FA56B8">
        <w:rPr>
          <w:color w:val="010001"/>
          <w:sz w:val="22"/>
          <w:szCs w:val="22"/>
          <w:lang w:val="id-ID"/>
        </w:rPr>
        <w:t xml:space="preserve"> </w:t>
      </w:r>
      <w:proofErr w:type="spellStart"/>
      <w:r w:rsidR="00B648D7" w:rsidRPr="00944F5F">
        <w:rPr>
          <w:color w:val="010001"/>
          <w:sz w:val="22"/>
          <w:szCs w:val="22"/>
        </w:rPr>
        <w:t>Nomor</w:t>
      </w:r>
      <w:proofErr w:type="spellEnd"/>
      <w:r w:rsidR="00B648D7" w:rsidRPr="00944F5F">
        <w:rPr>
          <w:color w:val="010001"/>
          <w:sz w:val="22"/>
          <w:szCs w:val="22"/>
        </w:rPr>
        <w:t xml:space="preserve"> 17 </w:t>
      </w:r>
      <w:proofErr w:type="spellStart"/>
      <w:r w:rsidR="00B648D7" w:rsidRPr="00944F5F">
        <w:rPr>
          <w:color w:val="010001"/>
          <w:sz w:val="22"/>
          <w:szCs w:val="22"/>
        </w:rPr>
        <w:t>Tahun</w:t>
      </w:r>
      <w:proofErr w:type="spellEnd"/>
      <w:r w:rsidR="00B648D7" w:rsidRPr="00944F5F">
        <w:rPr>
          <w:color w:val="010001"/>
          <w:sz w:val="22"/>
          <w:szCs w:val="22"/>
        </w:rPr>
        <w:t xml:space="preserve"> 2003 </w:t>
      </w:r>
      <w:proofErr w:type="spellStart"/>
      <w:r w:rsidR="00B648D7" w:rsidRPr="00944F5F">
        <w:rPr>
          <w:color w:val="010001"/>
          <w:sz w:val="22"/>
          <w:szCs w:val="22"/>
        </w:rPr>
        <w:t>tentang</w:t>
      </w:r>
      <w:proofErr w:type="spellEnd"/>
      <w:r w:rsidR="00FA56B8">
        <w:rPr>
          <w:color w:val="010001"/>
          <w:sz w:val="22"/>
          <w:szCs w:val="22"/>
          <w:lang w:val="id-ID"/>
        </w:rPr>
        <w:t xml:space="preserve"> </w:t>
      </w:r>
      <w:proofErr w:type="spellStart"/>
      <w:r w:rsidR="00B648D7" w:rsidRPr="00944F5F">
        <w:rPr>
          <w:color w:val="010001"/>
          <w:sz w:val="22"/>
          <w:szCs w:val="22"/>
        </w:rPr>
        <w:t>Keuangan</w:t>
      </w:r>
      <w:proofErr w:type="spellEnd"/>
      <w:r w:rsidR="00B648D7" w:rsidRPr="00944F5F">
        <w:rPr>
          <w:color w:val="010001"/>
          <w:sz w:val="22"/>
          <w:szCs w:val="22"/>
        </w:rPr>
        <w:t xml:space="preserve"> Negara, </w:t>
      </w:r>
      <w:proofErr w:type="spellStart"/>
      <w:r w:rsidR="00B648D7" w:rsidRPr="00944F5F">
        <w:rPr>
          <w:color w:val="010001"/>
          <w:sz w:val="22"/>
          <w:szCs w:val="22"/>
        </w:rPr>
        <w:t>Undang</w:t>
      </w:r>
      <w:r w:rsidR="00B648D7" w:rsidRPr="00944F5F">
        <w:rPr>
          <w:color w:val="000000"/>
          <w:sz w:val="22"/>
          <w:szCs w:val="22"/>
        </w:rPr>
        <w:t>-</w:t>
      </w:r>
      <w:r w:rsidR="00B648D7" w:rsidRPr="00944F5F">
        <w:rPr>
          <w:color w:val="010001"/>
          <w:sz w:val="22"/>
          <w:szCs w:val="22"/>
        </w:rPr>
        <w:t>Undang</w:t>
      </w:r>
      <w:proofErr w:type="spellEnd"/>
      <w:r w:rsidR="00FA56B8">
        <w:rPr>
          <w:color w:val="010001"/>
          <w:sz w:val="22"/>
          <w:szCs w:val="22"/>
          <w:lang w:val="id-ID"/>
        </w:rPr>
        <w:t xml:space="preserve"> </w:t>
      </w:r>
      <w:proofErr w:type="spellStart"/>
      <w:r w:rsidR="00B648D7" w:rsidRPr="00944F5F">
        <w:rPr>
          <w:color w:val="010001"/>
          <w:sz w:val="22"/>
          <w:szCs w:val="22"/>
        </w:rPr>
        <w:t>Nomor</w:t>
      </w:r>
      <w:proofErr w:type="spellEnd"/>
      <w:r w:rsidR="00B648D7" w:rsidRPr="00944F5F">
        <w:rPr>
          <w:color w:val="010001"/>
          <w:sz w:val="22"/>
          <w:szCs w:val="22"/>
        </w:rPr>
        <w:t xml:space="preserve"> 1 </w:t>
      </w:r>
      <w:proofErr w:type="spellStart"/>
      <w:r w:rsidR="00B648D7" w:rsidRPr="00944F5F">
        <w:rPr>
          <w:color w:val="010001"/>
          <w:sz w:val="22"/>
          <w:szCs w:val="22"/>
        </w:rPr>
        <w:t>Tahun</w:t>
      </w:r>
      <w:proofErr w:type="spellEnd"/>
      <w:r w:rsidR="00B648D7" w:rsidRPr="00944F5F">
        <w:rPr>
          <w:color w:val="010001"/>
          <w:sz w:val="22"/>
          <w:szCs w:val="22"/>
        </w:rPr>
        <w:t xml:space="preserve"> 2004 </w:t>
      </w:r>
      <w:proofErr w:type="spellStart"/>
      <w:r w:rsidR="00B648D7" w:rsidRPr="00944F5F">
        <w:rPr>
          <w:color w:val="010001"/>
          <w:sz w:val="22"/>
          <w:szCs w:val="22"/>
        </w:rPr>
        <w:t>tentang</w:t>
      </w:r>
      <w:proofErr w:type="spellEnd"/>
      <w:r w:rsidR="00FA56B8">
        <w:rPr>
          <w:color w:val="010001"/>
          <w:sz w:val="22"/>
          <w:szCs w:val="22"/>
          <w:lang w:val="id-ID"/>
        </w:rPr>
        <w:t xml:space="preserve"> </w:t>
      </w:r>
      <w:proofErr w:type="spellStart"/>
      <w:r w:rsidR="00B648D7" w:rsidRPr="00944F5F">
        <w:rPr>
          <w:color w:val="010001"/>
          <w:sz w:val="22"/>
          <w:szCs w:val="22"/>
        </w:rPr>
        <w:t>Perbendaharaan</w:t>
      </w:r>
      <w:proofErr w:type="spellEnd"/>
      <w:r w:rsidR="00B648D7" w:rsidRPr="00944F5F">
        <w:rPr>
          <w:color w:val="010001"/>
          <w:sz w:val="22"/>
          <w:szCs w:val="22"/>
        </w:rPr>
        <w:t xml:space="preserve"> Negara </w:t>
      </w:r>
      <w:proofErr w:type="spellStart"/>
      <w:r w:rsidR="00B648D7" w:rsidRPr="00944F5F">
        <w:rPr>
          <w:color w:val="010001"/>
          <w:sz w:val="22"/>
          <w:szCs w:val="22"/>
        </w:rPr>
        <w:t>dan</w:t>
      </w:r>
      <w:proofErr w:type="spellEnd"/>
      <w:r w:rsidR="00FA56B8">
        <w:rPr>
          <w:color w:val="010001"/>
          <w:sz w:val="22"/>
          <w:szCs w:val="22"/>
          <w:lang w:val="id-ID"/>
        </w:rPr>
        <w:t xml:space="preserve"> </w:t>
      </w:r>
      <w:proofErr w:type="spellStart"/>
      <w:r w:rsidR="00B648D7" w:rsidRPr="00944F5F">
        <w:rPr>
          <w:color w:val="010001"/>
          <w:sz w:val="22"/>
          <w:szCs w:val="22"/>
        </w:rPr>
        <w:t>Undang</w:t>
      </w:r>
      <w:r w:rsidR="00B648D7" w:rsidRPr="00944F5F">
        <w:rPr>
          <w:color w:val="000000"/>
          <w:sz w:val="22"/>
          <w:szCs w:val="22"/>
        </w:rPr>
        <w:t>-</w:t>
      </w:r>
      <w:r w:rsidR="00B648D7" w:rsidRPr="00944F5F">
        <w:rPr>
          <w:color w:val="010001"/>
          <w:sz w:val="22"/>
          <w:szCs w:val="22"/>
        </w:rPr>
        <w:t>Undang</w:t>
      </w:r>
      <w:proofErr w:type="spellEnd"/>
      <w:r w:rsidR="00FA56B8">
        <w:rPr>
          <w:color w:val="010001"/>
          <w:sz w:val="22"/>
          <w:szCs w:val="22"/>
          <w:lang w:val="id-ID"/>
        </w:rPr>
        <w:t xml:space="preserve"> </w:t>
      </w:r>
      <w:proofErr w:type="spellStart"/>
      <w:r w:rsidR="00B648D7" w:rsidRPr="00944F5F">
        <w:rPr>
          <w:color w:val="010001"/>
          <w:sz w:val="22"/>
          <w:szCs w:val="22"/>
        </w:rPr>
        <w:t>Nomor</w:t>
      </w:r>
      <w:proofErr w:type="spellEnd"/>
      <w:r w:rsidR="00B648D7" w:rsidRPr="00944F5F">
        <w:rPr>
          <w:color w:val="010001"/>
          <w:sz w:val="22"/>
          <w:szCs w:val="22"/>
        </w:rPr>
        <w:t xml:space="preserve"> 15 </w:t>
      </w:r>
      <w:proofErr w:type="spellStart"/>
      <w:r w:rsidR="00B648D7" w:rsidRPr="00944F5F">
        <w:rPr>
          <w:color w:val="010001"/>
          <w:sz w:val="22"/>
          <w:szCs w:val="22"/>
        </w:rPr>
        <w:t>Tahun</w:t>
      </w:r>
      <w:proofErr w:type="spellEnd"/>
      <w:r w:rsidR="00B648D7" w:rsidRPr="00944F5F">
        <w:rPr>
          <w:color w:val="010001"/>
          <w:sz w:val="22"/>
          <w:szCs w:val="22"/>
        </w:rPr>
        <w:t xml:space="preserve"> 2004 </w:t>
      </w:r>
      <w:proofErr w:type="spellStart"/>
      <w:r w:rsidR="00B648D7" w:rsidRPr="00944F5F">
        <w:rPr>
          <w:color w:val="010001"/>
          <w:sz w:val="22"/>
          <w:szCs w:val="22"/>
        </w:rPr>
        <w:t>tentang</w:t>
      </w:r>
      <w:proofErr w:type="spellEnd"/>
      <w:r w:rsidR="00FA56B8">
        <w:rPr>
          <w:color w:val="010001"/>
          <w:sz w:val="22"/>
          <w:szCs w:val="22"/>
          <w:lang w:val="id-ID"/>
        </w:rPr>
        <w:t xml:space="preserve"> </w:t>
      </w:r>
      <w:proofErr w:type="spellStart"/>
      <w:r w:rsidR="00B648D7" w:rsidRPr="00944F5F">
        <w:rPr>
          <w:color w:val="010001"/>
          <w:sz w:val="22"/>
          <w:szCs w:val="22"/>
        </w:rPr>
        <w:t>Pemeriksaan</w:t>
      </w:r>
      <w:proofErr w:type="spellEnd"/>
      <w:r w:rsidR="00FA56B8">
        <w:rPr>
          <w:color w:val="010001"/>
          <w:sz w:val="22"/>
          <w:szCs w:val="22"/>
          <w:lang w:val="id-ID"/>
        </w:rPr>
        <w:t xml:space="preserve"> </w:t>
      </w:r>
      <w:proofErr w:type="spellStart"/>
      <w:r w:rsidR="00B648D7" w:rsidRPr="00944F5F">
        <w:rPr>
          <w:color w:val="010001"/>
          <w:sz w:val="22"/>
          <w:szCs w:val="22"/>
        </w:rPr>
        <w:t>Pengelolaandan</w:t>
      </w:r>
      <w:proofErr w:type="spellEnd"/>
      <w:r w:rsidR="00FA56B8">
        <w:rPr>
          <w:color w:val="010001"/>
          <w:sz w:val="22"/>
          <w:szCs w:val="22"/>
          <w:lang w:val="id-ID"/>
        </w:rPr>
        <w:t xml:space="preserve"> </w:t>
      </w:r>
      <w:proofErr w:type="spellStart"/>
      <w:r w:rsidR="00B648D7" w:rsidRPr="00944F5F">
        <w:rPr>
          <w:color w:val="010001"/>
          <w:sz w:val="22"/>
          <w:szCs w:val="22"/>
        </w:rPr>
        <w:t>TanggungJawab</w:t>
      </w:r>
      <w:proofErr w:type="spellEnd"/>
      <w:r w:rsidR="00FA56B8">
        <w:rPr>
          <w:color w:val="010001"/>
          <w:sz w:val="22"/>
          <w:szCs w:val="22"/>
          <w:lang w:val="id-ID"/>
        </w:rPr>
        <w:t xml:space="preserve"> </w:t>
      </w:r>
      <w:proofErr w:type="spellStart"/>
      <w:r w:rsidR="00B648D7" w:rsidRPr="00944F5F">
        <w:rPr>
          <w:color w:val="010001"/>
          <w:sz w:val="22"/>
          <w:szCs w:val="22"/>
        </w:rPr>
        <w:t>Keuangan</w:t>
      </w:r>
      <w:proofErr w:type="spellEnd"/>
      <w:r w:rsidR="00B648D7" w:rsidRPr="00944F5F">
        <w:rPr>
          <w:color w:val="010001"/>
          <w:sz w:val="22"/>
          <w:szCs w:val="22"/>
        </w:rPr>
        <w:t xml:space="preserve"> Negara</w:t>
      </w:r>
      <w:r w:rsidR="00B648D7" w:rsidRPr="00944F5F">
        <w:rPr>
          <w:color w:val="010001"/>
          <w:sz w:val="22"/>
          <w:szCs w:val="22"/>
          <w:lang w:val="id-ID"/>
        </w:rPr>
        <w:t>.</w:t>
      </w:r>
    </w:p>
    <w:p w:rsidR="00B648D7" w:rsidRPr="00944F5F" w:rsidRDefault="00B648D7" w:rsidP="00944F5F">
      <w:pPr>
        <w:spacing w:before="120" w:after="120"/>
        <w:jc w:val="both"/>
        <w:rPr>
          <w:rFonts w:ascii="Times New Roman" w:hAnsi="Times New Roman"/>
          <w:noProof/>
          <w:color w:val="000000"/>
          <w:lang w:val="id-ID"/>
        </w:rPr>
      </w:pPr>
      <w:proofErr w:type="gramStart"/>
      <w:r w:rsidRPr="00944F5F">
        <w:rPr>
          <w:rFonts w:ascii="Times New Roman" w:hAnsi="Times New Roman"/>
        </w:rPr>
        <w:t xml:space="preserve">Dari </w:t>
      </w:r>
      <w:proofErr w:type="spellStart"/>
      <w:r w:rsidRPr="00944F5F">
        <w:rPr>
          <w:rFonts w:ascii="Times New Roman" w:hAnsi="Times New Roman"/>
        </w:rPr>
        <w:t>hasil</w:t>
      </w:r>
      <w:proofErr w:type="spellEnd"/>
      <w:r w:rsidR="00FA56B8">
        <w:rPr>
          <w:rFonts w:ascii="Times New Roman" w:hAnsi="Times New Roman"/>
          <w:lang w:val="id-ID"/>
        </w:rPr>
        <w:t xml:space="preserve"> </w:t>
      </w:r>
      <w:proofErr w:type="spellStart"/>
      <w:r w:rsidRPr="00944F5F">
        <w:rPr>
          <w:rFonts w:ascii="Times New Roman" w:hAnsi="Times New Roman"/>
        </w:rPr>
        <w:t>pemeriksaan</w:t>
      </w:r>
      <w:proofErr w:type="spellEnd"/>
      <w:r w:rsidRPr="00944F5F">
        <w:rPr>
          <w:rFonts w:ascii="Times New Roman" w:hAnsi="Times New Roman"/>
        </w:rPr>
        <w:t xml:space="preserve"> yang </w:t>
      </w:r>
      <w:r w:rsidR="00E54300">
        <w:rPr>
          <w:rFonts w:ascii="Times New Roman" w:hAnsi="Times New Roman"/>
          <w:lang w:val="id-ID"/>
        </w:rPr>
        <w:t>di</w:t>
      </w:r>
      <w:proofErr w:type="spellStart"/>
      <w:r w:rsidRPr="00944F5F">
        <w:rPr>
          <w:rFonts w:ascii="Times New Roman" w:hAnsi="Times New Roman"/>
        </w:rPr>
        <w:t>lakukan</w:t>
      </w:r>
      <w:proofErr w:type="spellEnd"/>
      <w:r w:rsidRPr="00944F5F">
        <w:rPr>
          <w:rFonts w:ascii="Times New Roman" w:hAnsi="Times New Roman"/>
        </w:rPr>
        <w:t xml:space="preserve">, </w:t>
      </w:r>
      <w:r w:rsidR="00E54300">
        <w:rPr>
          <w:rFonts w:ascii="Times New Roman" w:hAnsi="Times New Roman"/>
          <w:lang w:val="id-ID"/>
        </w:rPr>
        <w:t>BPK memberikan opini</w:t>
      </w:r>
      <w:proofErr w:type="spellStart"/>
      <w:r w:rsidRPr="00944F5F">
        <w:rPr>
          <w:rFonts w:ascii="Times New Roman" w:hAnsi="Times New Roman"/>
        </w:rPr>
        <w:t>atas</w:t>
      </w:r>
      <w:proofErr w:type="spellEnd"/>
      <w:r w:rsidRPr="00944F5F">
        <w:rPr>
          <w:rFonts w:ascii="Times New Roman" w:hAnsi="Times New Roman"/>
          <w:color w:val="010001"/>
        </w:rPr>
        <w:t xml:space="preserve"> LKPD </w:t>
      </w:r>
      <w:r w:rsidR="000F3946" w:rsidRPr="000F3946">
        <w:rPr>
          <w:rStyle w:val="Emphasis"/>
          <w:rFonts w:ascii="Times New Roman" w:hAnsi="Times New Roman"/>
          <w:i w:val="0"/>
          <w:color w:val="000000"/>
          <w:lang w:val="id-ID"/>
        </w:rPr>
        <w:t>Kab.</w:t>
      </w:r>
      <w:proofErr w:type="gramEnd"/>
      <w:r w:rsidR="000F3946" w:rsidRPr="000F3946">
        <w:rPr>
          <w:rStyle w:val="Emphasis"/>
          <w:rFonts w:ascii="Times New Roman" w:hAnsi="Times New Roman"/>
          <w:i w:val="0"/>
          <w:color w:val="000000"/>
          <w:lang w:val="id-ID"/>
        </w:rPr>
        <w:t xml:space="preserve"> Pidie Jaya </w:t>
      </w:r>
      <w:proofErr w:type="spellStart"/>
      <w:r w:rsidRPr="00944F5F">
        <w:rPr>
          <w:rFonts w:ascii="Times New Roman" w:hAnsi="Times New Roman"/>
          <w:color w:val="010001"/>
        </w:rPr>
        <w:t>untuk</w:t>
      </w:r>
      <w:proofErr w:type="spellEnd"/>
      <w:r w:rsidR="00FA56B8">
        <w:rPr>
          <w:rFonts w:ascii="Times New Roman" w:hAnsi="Times New Roman"/>
          <w:color w:val="010001"/>
          <w:lang w:val="id-ID"/>
        </w:rPr>
        <w:t xml:space="preserve"> </w:t>
      </w:r>
      <w:r w:rsidR="00A01680" w:rsidRPr="00E54300">
        <w:rPr>
          <w:rStyle w:val="Emphasis"/>
          <w:rFonts w:ascii="Times New Roman" w:hAnsi="Times New Roman"/>
          <w:i w:val="0"/>
          <w:color w:val="000000"/>
          <w:lang w:val="id-ID"/>
        </w:rPr>
        <w:t>Tahun Anggaran 2014</w:t>
      </w:r>
      <w:r w:rsidR="00FA56B8">
        <w:rPr>
          <w:rStyle w:val="Emphasis"/>
          <w:rFonts w:ascii="Times New Roman" w:hAnsi="Times New Roman"/>
          <w:i w:val="0"/>
          <w:color w:val="000000"/>
          <w:lang w:val="id-ID"/>
        </w:rPr>
        <w:t xml:space="preserve"> </w:t>
      </w:r>
      <w:r w:rsidRPr="00944F5F">
        <w:rPr>
          <w:rFonts w:ascii="Times New Roman" w:hAnsi="Times New Roman"/>
          <w:noProof/>
          <w:color w:val="010001"/>
          <w:lang w:val="id-ID"/>
        </w:rPr>
        <w:t xml:space="preserve">adalah </w:t>
      </w:r>
      <w:r w:rsidR="00A01680" w:rsidRPr="00944F5F">
        <w:rPr>
          <w:rFonts w:ascii="Times New Roman" w:hAnsi="Times New Roman"/>
          <w:b/>
          <w:bCs/>
        </w:rPr>
        <w:t>"</w:t>
      </w:r>
      <w:proofErr w:type="spellStart"/>
      <w:r w:rsidR="00A01680" w:rsidRPr="00944F5F">
        <w:rPr>
          <w:rFonts w:ascii="Times New Roman" w:hAnsi="Times New Roman"/>
          <w:b/>
          <w:bCs/>
        </w:rPr>
        <w:t>Wajar</w:t>
      </w:r>
      <w:proofErr w:type="spellEnd"/>
      <w:r w:rsidR="00FA56B8">
        <w:rPr>
          <w:rFonts w:ascii="Times New Roman" w:hAnsi="Times New Roman"/>
          <w:b/>
          <w:bCs/>
          <w:lang w:val="id-ID"/>
        </w:rPr>
        <w:t xml:space="preserve"> </w:t>
      </w:r>
      <w:r w:rsidR="00027317">
        <w:rPr>
          <w:rFonts w:ascii="Times New Roman" w:hAnsi="Times New Roman"/>
          <w:b/>
          <w:bCs/>
          <w:lang w:val="id-ID"/>
        </w:rPr>
        <w:t>Dengan</w:t>
      </w:r>
      <w:r w:rsidR="00FA56B8">
        <w:rPr>
          <w:rFonts w:ascii="Times New Roman" w:hAnsi="Times New Roman"/>
          <w:b/>
          <w:bCs/>
          <w:lang w:val="id-ID"/>
        </w:rPr>
        <w:t xml:space="preserve"> </w:t>
      </w:r>
      <w:proofErr w:type="spellStart"/>
      <w:r w:rsidR="00A01680" w:rsidRPr="00944F5F">
        <w:rPr>
          <w:rFonts w:ascii="Times New Roman" w:hAnsi="Times New Roman"/>
          <w:b/>
          <w:bCs/>
        </w:rPr>
        <w:t>Pengecualian</w:t>
      </w:r>
      <w:proofErr w:type="spellEnd"/>
      <w:r w:rsidR="00A01680" w:rsidRPr="00944F5F">
        <w:rPr>
          <w:rFonts w:ascii="Times New Roman" w:hAnsi="Times New Roman"/>
          <w:b/>
          <w:bCs/>
        </w:rPr>
        <w:t xml:space="preserve">" </w:t>
      </w:r>
      <w:proofErr w:type="spellStart"/>
      <w:r w:rsidR="00A01680" w:rsidRPr="00944F5F">
        <w:rPr>
          <w:rFonts w:ascii="Times New Roman" w:hAnsi="Times New Roman"/>
        </w:rPr>
        <w:t>atau</w:t>
      </w:r>
      <w:proofErr w:type="spellEnd"/>
      <w:r w:rsidR="00FA56B8">
        <w:rPr>
          <w:rFonts w:ascii="Times New Roman" w:hAnsi="Times New Roman"/>
          <w:lang w:val="id-ID"/>
        </w:rPr>
        <w:t xml:space="preserve"> </w:t>
      </w:r>
      <w:r w:rsidR="00027317">
        <w:rPr>
          <w:rFonts w:ascii="Times New Roman" w:hAnsi="Times New Roman"/>
          <w:i/>
          <w:iCs/>
        </w:rPr>
        <w:t>"</w:t>
      </w:r>
      <w:r w:rsidR="00027317">
        <w:rPr>
          <w:rFonts w:ascii="Times New Roman" w:hAnsi="Times New Roman"/>
          <w:i/>
          <w:iCs/>
          <w:lang w:val="id-ID"/>
        </w:rPr>
        <w:t>Q</w:t>
      </w:r>
      <w:proofErr w:type="spellStart"/>
      <w:r w:rsidR="00A01680" w:rsidRPr="00944F5F">
        <w:rPr>
          <w:rFonts w:ascii="Times New Roman" w:hAnsi="Times New Roman"/>
          <w:i/>
          <w:iCs/>
        </w:rPr>
        <w:t>ualified</w:t>
      </w:r>
      <w:proofErr w:type="spellEnd"/>
      <w:r w:rsidR="00A01680" w:rsidRPr="00944F5F">
        <w:rPr>
          <w:rFonts w:ascii="Times New Roman" w:hAnsi="Times New Roman"/>
          <w:i/>
          <w:iCs/>
        </w:rPr>
        <w:t xml:space="preserve"> Opinion"</w:t>
      </w:r>
      <w:r w:rsidR="00A01680" w:rsidRPr="00944F5F">
        <w:rPr>
          <w:rFonts w:ascii="Times New Roman" w:hAnsi="Times New Roman"/>
          <w:lang w:val="id-ID"/>
        </w:rPr>
        <w:t>.</w:t>
      </w:r>
    </w:p>
    <w:p w:rsidR="00B648D7" w:rsidRPr="00944F5F" w:rsidRDefault="00B648D7" w:rsidP="00944F5F">
      <w:pPr>
        <w:pStyle w:val="Style"/>
        <w:spacing w:line="276" w:lineRule="auto"/>
        <w:ind w:left="10" w:right="10"/>
        <w:jc w:val="both"/>
        <w:rPr>
          <w:noProof/>
          <w:color w:val="000000"/>
          <w:sz w:val="22"/>
          <w:szCs w:val="22"/>
          <w:lang w:val="id-ID"/>
        </w:rPr>
      </w:pPr>
      <w:r w:rsidRPr="00944F5F">
        <w:rPr>
          <w:noProof/>
          <w:color w:val="171616"/>
          <w:sz w:val="22"/>
          <w:szCs w:val="22"/>
          <w:lang w:val="id-ID"/>
        </w:rPr>
        <w:t xml:space="preserve">Hasil pemeriksaan </w:t>
      </w:r>
      <w:r w:rsidR="00E54300">
        <w:rPr>
          <w:noProof/>
          <w:color w:val="171616"/>
          <w:sz w:val="22"/>
          <w:szCs w:val="22"/>
          <w:lang w:val="id-ID"/>
        </w:rPr>
        <w:t>BPK</w:t>
      </w:r>
      <w:r w:rsidRPr="00944F5F">
        <w:rPr>
          <w:noProof/>
          <w:color w:val="171616"/>
          <w:sz w:val="22"/>
          <w:szCs w:val="22"/>
          <w:lang w:val="id-ID"/>
        </w:rPr>
        <w:t xml:space="preserve"> menunjukkan </w:t>
      </w:r>
      <w:r w:rsidRPr="00944F5F">
        <w:rPr>
          <w:noProof/>
          <w:color w:val="000000"/>
          <w:sz w:val="22"/>
          <w:szCs w:val="22"/>
          <w:lang w:val="id-ID"/>
        </w:rPr>
        <w:t>masih terdapatnya beberapa kelem</w:t>
      </w:r>
      <w:r w:rsidRPr="00944F5F">
        <w:rPr>
          <w:noProof/>
          <w:color w:val="171616"/>
          <w:sz w:val="22"/>
          <w:szCs w:val="22"/>
          <w:lang w:val="id-ID"/>
        </w:rPr>
        <w:t>a</w:t>
      </w:r>
      <w:r w:rsidRPr="00944F5F">
        <w:rPr>
          <w:noProof/>
          <w:color w:val="000000"/>
          <w:sz w:val="22"/>
          <w:szCs w:val="22"/>
          <w:lang w:val="id-ID"/>
        </w:rPr>
        <w:t xml:space="preserve">han </w:t>
      </w:r>
      <w:r w:rsidRPr="00944F5F">
        <w:rPr>
          <w:noProof/>
          <w:color w:val="171616"/>
          <w:sz w:val="22"/>
          <w:szCs w:val="22"/>
          <w:lang w:val="id-ID"/>
        </w:rPr>
        <w:t>y</w:t>
      </w:r>
      <w:r w:rsidRPr="00944F5F">
        <w:rPr>
          <w:noProof/>
          <w:color w:val="000000"/>
          <w:sz w:val="22"/>
          <w:szCs w:val="22"/>
          <w:lang w:val="id-ID"/>
        </w:rPr>
        <w:t>ang</w:t>
      </w:r>
      <w:r w:rsidR="00FA56B8">
        <w:rPr>
          <w:noProof/>
          <w:color w:val="000000"/>
          <w:sz w:val="22"/>
          <w:szCs w:val="22"/>
          <w:lang w:val="id-ID"/>
        </w:rPr>
        <w:t xml:space="preserve"> </w:t>
      </w:r>
      <w:r w:rsidRPr="00944F5F">
        <w:rPr>
          <w:noProof/>
          <w:color w:val="000000"/>
          <w:sz w:val="22"/>
          <w:szCs w:val="22"/>
          <w:lang w:val="id-ID"/>
        </w:rPr>
        <w:t>berkaitan dengan SPI maupun kepatuhan terhadap peraturan perundang-undangan</w:t>
      </w:r>
      <w:r w:rsidRPr="00944F5F">
        <w:rPr>
          <w:noProof/>
          <w:color w:val="383737"/>
          <w:sz w:val="22"/>
          <w:szCs w:val="22"/>
          <w:lang w:val="id-ID"/>
        </w:rPr>
        <w:t xml:space="preserve">, </w:t>
      </w:r>
      <w:r w:rsidR="00E54300">
        <w:rPr>
          <w:noProof/>
          <w:color w:val="000000"/>
          <w:sz w:val="22"/>
          <w:szCs w:val="22"/>
          <w:lang w:val="id-ID"/>
        </w:rPr>
        <w:t>antara lain</w:t>
      </w:r>
      <w:r w:rsidRPr="00944F5F">
        <w:rPr>
          <w:noProof/>
          <w:color w:val="000000"/>
          <w:sz w:val="22"/>
          <w:szCs w:val="22"/>
          <w:lang w:val="id-ID"/>
        </w:rPr>
        <w:t xml:space="preserve"> sebagai berikut: </w:t>
      </w:r>
    </w:p>
    <w:p w:rsidR="00A01680" w:rsidRPr="00944F5F" w:rsidRDefault="00A01680" w:rsidP="00027317">
      <w:pPr>
        <w:pStyle w:val="Style"/>
        <w:numPr>
          <w:ilvl w:val="0"/>
          <w:numId w:val="1"/>
        </w:numPr>
        <w:spacing w:line="276" w:lineRule="auto"/>
        <w:ind w:left="302" w:right="14" w:hanging="283"/>
        <w:jc w:val="both"/>
        <w:rPr>
          <w:sz w:val="22"/>
          <w:szCs w:val="22"/>
        </w:rPr>
      </w:pPr>
      <w:proofErr w:type="spellStart"/>
      <w:r w:rsidRPr="00944F5F">
        <w:rPr>
          <w:sz w:val="22"/>
          <w:szCs w:val="22"/>
        </w:rPr>
        <w:t>Kelemahan</w:t>
      </w:r>
      <w:proofErr w:type="spellEnd"/>
      <w:r w:rsidR="00FA56B8">
        <w:rPr>
          <w:sz w:val="22"/>
          <w:szCs w:val="22"/>
          <w:lang w:val="id-ID"/>
        </w:rPr>
        <w:t xml:space="preserve"> </w:t>
      </w:r>
      <w:proofErr w:type="spellStart"/>
      <w:r w:rsidRPr="00944F5F">
        <w:rPr>
          <w:sz w:val="22"/>
          <w:szCs w:val="22"/>
        </w:rPr>
        <w:t>dalam</w:t>
      </w:r>
      <w:proofErr w:type="spellEnd"/>
      <w:r w:rsidR="00FA56B8">
        <w:rPr>
          <w:sz w:val="22"/>
          <w:szCs w:val="22"/>
          <w:lang w:val="id-ID"/>
        </w:rPr>
        <w:t xml:space="preserve"> </w:t>
      </w:r>
      <w:r w:rsidR="00FA56B8">
        <w:rPr>
          <w:sz w:val="22"/>
          <w:szCs w:val="22"/>
        </w:rPr>
        <w:t>system</w:t>
      </w:r>
      <w:r w:rsidR="00FA56B8">
        <w:rPr>
          <w:sz w:val="22"/>
          <w:szCs w:val="22"/>
          <w:lang w:val="id-ID"/>
        </w:rPr>
        <w:t xml:space="preserve"> </w:t>
      </w:r>
      <w:proofErr w:type="spellStart"/>
      <w:r w:rsidRPr="00944F5F">
        <w:rPr>
          <w:sz w:val="22"/>
          <w:szCs w:val="22"/>
        </w:rPr>
        <w:t>pengendalian</w:t>
      </w:r>
      <w:proofErr w:type="spellEnd"/>
      <w:r w:rsidRPr="00944F5F">
        <w:rPr>
          <w:sz w:val="22"/>
          <w:szCs w:val="22"/>
        </w:rPr>
        <w:t xml:space="preserve"> intern</w:t>
      </w:r>
      <w:r w:rsidRPr="00944F5F">
        <w:rPr>
          <w:sz w:val="22"/>
          <w:szCs w:val="22"/>
          <w:lang w:val="id-ID"/>
        </w:rPr>
        <w:t>:</w:t>
      </w:r>
    </w:p>
    <w:p w:rsidR="000F3946" w:rsidRPr="00672709" w:rsidRDefault="000F3946" w:rsidP="000F394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0" w:after="20" w:line="280" w:lineRule="exact"/>
        <w:ind w:left="567" w:hanging="283"/>
        <w:jc w:val="both"/>
        <w:rPr>
          <w:color w:val="000000"/>
          <w:sz w:val="22"/>
          <w:szCs w:val="22"/>
          <w:lang w:val="id-ID"/>
        </w:rPr>
      </w:pPr>
      <w:r w:rsidRPr="00672709">
        <w:rPr>
          <w:color w:val="000000"/>
          <w:sz w:val="22"/>
          <w:szCs w:val="22"/>
          <w:lang w:val="id-ID"/>
        </w:rPr>
        <w:t xml:space="preserve">Pengelolaan dan </w:t>
      </w:r>
      <w:r>
        <w:rPr>
          <w:color w:val="000000"/>
          <w:sz w:val="22"/>
          <w:szCs w:val="22"/>
          <w:lang w:val="id-ID"/>
        </w:rPr>
        <w:t>p</w:t>
      </w:r>
      <w:r w:rsidRPr="00672709">
        <w:rPr>
          <w:color w:val="000000"/>
          <w:sz w:val="22"/>
          <w:szCs w:val="22"/>
          <w:lang w:val="id-ID"/>
        </w:rPr>
        <w:t xml:space="preserve">enatausahaan </w:t>
      </w:r>
      <w:r>
        <w:rPr>
          <w:color w:val="000000"/>
          <w:sz w:val="22"/>
          <w:szCs w:val="22"/>
          <w:lang w:val="id-ID"/>
        </w:rPr>
        <w:t>k</w:t>
      </w:r>
      <w:r w:rsidRPr="00672709">
        <w:rPr>
          <w:color w:val="000000"/>
          <w:sz w:val="22"/>
          <w:szCs w:val="22"/>
          <w:lang w:val="id-ID"/>
        </w:rPr>
        <w:t xml:space="preserve">euangan </w:t>
      </w:r>
      <w:r>
        <w:rPr>
          <w:color w:val="000000"/>
          <w:sz w:val="22"/>
          <w:szCs w:val="22"/>
          <w:lang w:val="id-ID"/>
        </w:rPr>
        <w:t>d</w:t>
      </w:r>
      <w:r w:rsidRPr="00672709">
        <w:rPr>
          <w:color w:val="000000"/>
          <w:sz w:val="22"/>
          <w:szCs w:val="22"/>
          <w:lang w:val="id-ID"/>
        </w:rPr>
        <w:t xml:space="preserve">aerah </w:t>
      </w:r>
      <w:r>
        <w:rPr>
          <w:color w:val="000000"/>
          <w:sz w:val="22"/>
          <w:szCs w:val="22"/>
          <w:lang w:val="id-ID"/>
        </w:rPr>
        <w:t>b</w:t>
      </w:r>
      <w:r w:rsidRPr="00672709">
        <w:rPr>
          <w:color w:val="000000"/>
          <w:sz w:val="22"/>
          <w:szCs w:val="22"/>
          <w:lang w:val="id-ID"/>
        </w:rPr>
        <w:t xml:space="preserve">elum </w:t>
      </w:r>
      <w:r>
        <w:rPr>
          <w:color w:val="000000"/>
          <w:sz w:val="22"/>
          <w:szCs w:val="22"/>
          <w:lang w:val="id-ID"/>
        </w:rPr>
        <w:t>m</w:t>
      </w:r>
      <w:r w:rsidRPr="00672709">
        <w:rPr>
          <w:color w:val="000000"/>
          <w:sz w:val="22"/>
          <w:szCs w:val="22"/>
          <w:lang w:val="id-ID"/>
        </w:rPr>
        <w:t>emadai</w:t>
      </w:r>
      <w:r>
        <w:rPr>
          <w:color w:val="000000"/>
          <w:sz w:val="22"/>
          <w:szCs w:val="22"/>
          <w:lang w:val="id-ID"/>
        </w:rPr>
        <w:t>;</w:t>
      </w:r>
    </w:p>
    <w:p w:rsidR="000F3946" w:rsidRDefault="000F3946" w:rsidP="000F394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0" w:after="20" w:line="280" w:lineRule="exact"/>
        <w:ind w:left="567" w:hanging="283"/>
        <w:jc w:val="both"/>
        <w:rPr>
          <w:color w:val="000000"/>
          <w:sz w:val="22"/>
          <w:szCs w:val="22"/>
          <w:lang w:val="id-ID"/>
        </w:rPr>
      </w:pPr>
      <w:r w:rsidRPr="00672709">
        <w:rPr>
          <w:color w:val="000000"/>
          <w:sz w:val="22"/>
          <w:szCs w:val="22"/>
          <w:lang w:val="id-ID"/>
        </w:rPr>
        <w:t xml:space="preserve">Realisasi </w:t>
      </w:r>
      <w:r>
        <w:rPr>
          <w:color w:val="000000"/>
          <w:sz w:val="22"/>
          <w:szCs w:val="22"/>
          <w:lang w:val="id-ID"/>
        </w:rPr>
        <w:t>b</w:t>
      </w:r>
      <w:r w:rsidRPr="00672709">
        <w:rPr>
          <w:color w:val="000000"/>
          <w:sz w:val="22"/>
          <w:szCs w:val="22"/>
          <w:lang w:val="id-ID"/>
        </w:rPr>
        <w:t xml:space="preserve">elanja </w:t>
      </w:r>
      <w:r>
        <w:rPr>
          <w:color w:val="000000"/>
          <w:sz w:val="22"/>
          <w:szCs w:val="22"/>
          <w:lang w:val="id-ID"/>
        </w:rPr>
        <w:t>m</w:t>
      </w:r>
      <w:r w:rsidRPr="00672709">
        <w:rPr>
          <w:color w:val="000000"/>
          <w:sz w:val="22"/>
          <w:szCs w:val="22"/>
          <w:lang w:val="id-ID"/>
        </w:rPr>
        <w:t xml:space="preserve">odal pada Dinas Pekerjaan Umum </w:t>
      </w:r>
      <w:r>
        <w:rPr>
          <w:color w:val="000000"/>
          <w:sz w:val="22"/>
          <w:szCs w:val="22"/>
          <w:lang w:val="id-ID"/>
        </w:rPr>
        <w:t>d</w:t>
      </w:r>
      <w:r w:rsidRPr="00672709">
        <w:rPr>
          <w:color w:val="000000"/>
          <w:sz w:val="22"/>
          <w:szCs w:val="22"/>
          <w:lang w:val="id-ID"/>
        </w:rPr>
        <w:t xml:space="preserve">igunakan untuk </w:t>
      </w:r>
      <w:r>
        <w:rPr>
          <w:color w:val="000000"/>
          <w:sz w:val="22"/>
          <w:szCs w:val="22"/>
          <w:lang w:val="id-ID"/>
        </w:rPr>
        <w:t>m</w:t>
      </w:r>
      <w:r w:rsidRPr="00672709">
        <w:rPr>
          <w:color w:val="000000"/>
          <w:sz w:val="22"/>
          <w:szCs w:val="22"/>
          <w:lang w:val="id-ID"/>
        </w:rPr>
        <w:t xml:space="preserve">embayar </w:t>
      </w:r>
      <w:r>
        <w:rPr>
          <w:color w:val="000000"/>
          <w:sz w:val="22"/>
          <w:szCs w:val="22"/>
          <w:lang w:val="id-ID"/>
        </w:rPr>
        <w:t>k</w:t>
      </w:r>
      <w:r w:rsidRPr="00672709">
        <w:rPr>
          <w:color w:val="000000"/>
          <w:sz w:val="22"/>
          <w:szCs w:val="22"/>
          <w:lang w:val="id-ID"/>
        </w:rPr>
        <w:t xml:space="preserve">ewajiban kepada Pihak Ketiga yang </w:t>
      </w:r>
      <w:r>
        <w:rPr>
          <w:color w:val="000000"/>
          <w:sz w:val="22"/>
          <w:szCs w:val="22"/>
          <w:lang w:val="id-ID"/>
        </w:rPr>
        <w:t>t</w:t>
      </w:r>
      <w:r w:rsidRPr="00672709">
        <w:rPr>
          <w:color w:val="000000"/>
          <w:sz w:val="22"/>
          <w:szCs w:val="22"/>
          <w:lang w:val="id-ID"/>
        </w:rPr>
        <w:t xml:space="preserve">idak </w:t>
      </w:r>
      <w:r>
        <w:rPr>
          <w:color w:val="000000"/>
          <w:sz w:val="22"/>
          <w:szCs w:val="22"/>
          <w:lang w:val="id-ID"/>
        </w:rPr>
        <w:t>t</w:t>
      </w:r>
      <w:r w:rsidRPr="00672709">
        <w:rPr>
          <w:color w:val="000000"/>
          <w:sz w:val="22"/>
          <w:szCs w:val="22"/>
          <w:lang w:val="id-ID"/>
        </w:rPr>
        <w:t xml:space="preserve">ercatat pada </w:t>
      </w:r>
      <w:r>
        <w:rPr>
          <w:color w:val="000000"/>
          <w:sz w:val="22"/>
          <w:szCs w:val="22"/>
          <w:lang w:val="id-ID"/>
        </w:rPr>
        <w:t>n</w:t>
      </w:r>
      <w:r w:rsidRPr="00672709">
        <w:rPr>
          <w:color w:val="000000"/>
          <w:sz w:val="22"/>
          <w:szCs w:val="22"/>
          <w:lang w:val="id-ID"/>
        </w:rPr>
        <w:t>eraca</w:t>
      </w:r>
      <w:r>
        <w:rPr>
          <w:color w:val="000000"/>
          <w:sz w:val="22"/>
          <w:szCs w:val="22"/>
          <w:lang w:val="id-ID"/>
        </w:rPr>
        <w:t>;</w:t>
      </w:r>
    </w:p>
    <w:p w:rsidR="000F3946" w:rsidRDefault="000F3946" w:rsidP="000F394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0" w:after="20" w:line="280" w:lineRule="exact"/>
        <w:ind w:left="567" w:hanging="283"/>
        <w:jc w:val="both"/>
        <w:rPr>
          <w:color w:val="000000"/>
          <w:sz w:val="22"/>
          <w:szCs w:val="22"/>
          <w:lang w:val="id-ID"/>
        </w:rPr>
      </w:pPr>
      <w:r>
        <w:rPr>
          <w:color w:val="000000"/>
          <w:sz w:val="22"/>
          <w:szCs w:val="22"/>
          <w:lang w:val="id-ID"/>
        </w:rPr>
        <w:t>Belanja hibah dan bansos dalam bentuk barang yang akan diserahkan kepada masyarakat/pihak ketiga belum dikonversi sesuai SAP;</w:t>
      </w:r>
    </w:p>
    <w:p w:rsidR="00193191" w:rsidRPr="00193191" w:rsidRDefault="00193191" w:rsidP="0019319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0" w:after="20" w:line="280" w:lineRule="exact"/>
        <w:ind w:left="567" w:hanging="283"/>
        <w:jc w:val="both"/>
        <w:rPr>
          <w:color w:val="000000"/>
          <w:sz w:val="22"/>
          <w:szCs w:val="22"/>
          <w:lang w:val="id-ID"/>
        </w:rPr>
      </w:pPr>
      <w:r w:rsidRPr="00672709">
        <w:rPr>
          <w:color w:val="000000"/>
          <w:sz w:val="22"/>
          <w:szCs w:val="22"/>
          <w:lang w:val="id-ID"/>
        </w:rPr>
        <w:t xml:space="preserve">Penatausahaan </w:t>
      </w:r>
      <w:r>
        <w:rPr>
          <w:color w:val="000000"/>
          <w:sz w:val="22"/>
          <w:szCs w:val="22"/>
          <w:lang w:val="id-ID"/>
        </w:rPr>
        <w:t>a</w:t>
      </w:r>
      <w:r w:rsidRPr="00672709">
        <w:rPr>
          <w:color w:val="000000"/>
          <w:sz w:val="22"/>
          <w:szCs w:val="22"/>
          <w:lang w:val="id-ID"/>
        </w:rPr>
        <w:t xml:space="preserve">set </w:t>
      </w:r>
      <w:r>
        <w:rPr>
          <w:color w:val="000000"/>
          <w:sz w:val="22"/>
          <w:szCs w:val="22"/>
          <w:lang w:val="id-ID"/>
        </w:rPr>
        <w:t>t</w:t>
      </w:r>
      <w:r w:rsidRPr="00672709">
        <w:rPr>
          <w:color w:val="000000"/>
          <w:sz w:val="22"/>
          <w:szCs w:val="22"/>
          <w:lang w:val="id-ID"/>
        </w:rPr>
        <w:t xml:space="preserve">etap </w:t>
      </w:r>
      <w:r>
        <w:rPr>
          <w:color w:val="000000"/>
          <w:sz w:val="22"/>
          <w:szCs w:val="22"/>
          <w:lang w:val="id-ID"/>
        </w:rPr>
        <w:t>b</w:t>
      </w:r>
      <w:r w:rsidRPr="00672709">
        <w:rPr>
          <w:color w:val="000000"/>
          <w:sz w:val="22"/>
          <w:szCs w:val="22"/>
          <w:lang w:val="id-ID"/>
        </w:rPr>
        <w:t xml:space="preserve">elum </w:t>
      </w:r>
      <w:r>
        <w:rPr>
          <w:color w:val="000000"/>
          <w:sz w:val="22"/>
          <w:szCs w:val="22"/>
          <w:lang w:val="id-ID"/>
        </w:rPr>
        <w:t>m</w:t>
      </w:r>
      <w:r w:rsidRPr="00672709">
        <w:rPr>
          <w:color w:val="000000"/>
          <w:sz w:val="22"/>
          <w:szCs w:val="22"/>
          <w:lang w:val="id-ID"/>
        </w:rPr>
        <w:t>emadai</w:t>
      </w:r>
      <w:r>
        <w:rPr>
          <w:color w:val="000000"/>
          <w:sz w:val="22"/>
          <w:szCs w:val="22"/>
          <w:lang w:val="id-ID"/>
        </w:rPr>
        <w:t>; dan</w:t>
      </w:r>
      <w:bookmarkStart w:id="0" w:name="_GoBack"/>
      <w:bookmarkEnd w:id="0"/>
    </w:p>
    <w:p w:rsidR="00027317" w:rsidRPr="000F3946" w:rsidRDefault="000F3946" w:rsidP="000F394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0" w:after="20" w:line="280" w:lineRule="exact"/>
        <w:ind w:left="567" w:hanging="283"/>
        <w:jc w:val="both"/>
        <w:rPr>
          <w:sz w:val="22"/>
          <w:szCs w:val="22"/>
        </w:rPr>
      </w:pPr>
      <w:r w:rsidRPr="00672709">
        <w:rPr>
          <w:color w:val="000000"/>
          <w:sz w:val="22"/>
          <w:szCs w:val="22"/>
          <w:lang w:val="id-ID"/>
        </w:rPr>
        <w:t>Pengelolaan</w:t>
      </w:r>
      <w:r>
        <w:rPr>
          <w:color w:val="000000"/>
          <w:sz w:val="22"/>
          <w:szCs w:val="22"/>
          <w:lang w:val="id-ID"/>
        </w:rPr>
        <w:t xml:space="preserve"> </w:t>
      </w:r>
      <w:proofErr w:type="spellStart"/>
      <w:r w:rsidRPr="00672709">
        <w:rPr>
          <w:color w:val="000000"/>
          <w:sz w:val="22"/>
          <w:szCs w:val="22"/>
        </w:rPr>
        <w:t>dan</w:t>
      </w:r>
      <w:proofErr w:type="spellEnd"/>
      <w:r>
        <w:rPr>
          <w:color w:val="000000"/>
          <w:sz w:val="22"/>
          <w:szCs w:val="22"/>
          <w:lang w:val="id-ID"/>
        </w:rPr>
        <w:t xml:space="preserve"> p</w:t>
      </w:r>
      <w:proofErr w:type="spellStart"/>
      <w:r w:rsidRPr="00672709">
        <w:rPr>
          <w:color w:val="000000"/>
          <w:sz w:val="22"/>
          <w:szCs w:val="22"/>
        </w:rPr>
        <w:t>enatausahaan</w:t>
      </w:r>
      <w:proofErr w:type="spellEnd"/>
      <w:r>
        <w:rPr>
          <w:color w:val="000000"/>
          <w:sz w:val="22"/>
          <w:szCs w:val="22"/>
          <w:lang w:val="id-ID"/>
        </w:rPr>
        <w:t xml:space="preserve"> PAD b</w:t>
      </w:r>
      <w:proofErr w:type="spellStart"/>
      <w:r w:rsidRPr="00672709">
        <w:rPr>
          <w:color w:val="000000"/>
          <w:sz w:val="22"/>
          <w:szCs w:val="22"/>
        </w:rPr>
        <w:t>elum</w:t>
      </w:r>
      <w:proofErr w:type="spellEnd"/>
      <w:r>
        <w:rPr>
          <w:color w:val="000000"/>
          <w:sz w:val="22"/>
          <w:szCs w:val="22"/>
          <w:lang w:val="id-ID"/>
        </w:rPr>
        <w:t xml:space="preserve"> m</w:t>
      </w:r>
      <w:proofErr w:type="spellStart"/>
      <w:r>
        <w:rPr>
          <w:color w:val="000000"/>
          <w:sz w:val="22"/>
          <w:szCs w:val="22"/>
        </w:rPr>
        <w:t>emadai</w:t>
      </w:r>
      <w:proofErr w:type="spellEnd"/>
      <w:r>
        <w:rPr>
          <w:color w:val="000000"/>
          <w:sz w:val="22"/>
          <w:szCs w:val="22"/>
          <w:lang w:val="id-ID"/>
        </w:rPr>
        <w:t>.</w:t>
      </w:r>
    </w:p>
    <w:p w:rsidR="00A01680" w:rsidRPr="00944F5F" w:rsidRDefault="00A01680" w:rsidP="00944F5F">
      <w:pPr>
        <w:pStyle w:val="Style"/>
        <w:numPr>
          <w:ilvl w:val="0"/>
          <w:numId w:val="1"/>
        </w:numPr>
        <w:spacing w:before="120" w:line="276" w:lineRule="auto"/>
        <w:ind w:left="302" w:right="14" w:hanging="283"/>
        <w:jc w:val="both"/>
        <w:rPr>
          <w:sz w:val="22"/>
          <w:szCs w:val="22"/>
        </w:rPr>
      </w:pPr>
      <w:proofErr w:type="spellStart"/>
      <w:r w:rsidRPr="00944F5F">
        <w:rPr>
          <w:sz w:val="22"/>
          <w:szCs w:val="22"/>
        </w:rPr>
        <w:t>Pokok-pokok</w:t>
      </w:r>
      <w:proofErr w:type="spellEnd"/>
      <w:r w:rsidR="00606855">
        <w:rPr>
          <w:sz w:val="22"/>
          <w:szCs w:val="22"/>
          <w:lang w:val="id-ID"/>
        </w:rPr>
        <w:t xml:space="preserve"> </w:t>
      </w:r>
      <w:proofErr w:type="spellStart"/>
      <w:r w:rsidRPr="00944F5F">
        <w:rPr>
          <w:sz w:val="22"/>
          <w:szCs w:val="22"/>
        </w:rPr>
        <w:t>temuan</w:t>
      </w:r>
      <w:proofErr w:type="spellEnd"/>
      <w:r w:rsidR="00606855">
        <w:rPr>
          <w:sz w:val="22"/>
          <w:szCs w:val="22"/>
          <w:lang w:val="id-ID"/>
        </w:rPr>
        <w:t xml:space="preserve"> </w:t>
      </w:r>
      <w:proofErr w:type="spellStart"/>
      <w:r w:rsidRPr="00944F5F">
        <w:rPr>
          <w:sz w:val="22"/>
          <w:szCs w:val="22"/>
        </w:rPr>
        <w:t>ketidakpatuhan</w:t>
      </w:r>
      <w:proofErr w:type="spellEnd"/>
      <w:r w:rsidR="00606855">
        <w:rPr>
          <w:sz w:val="22"/>
          <w:szCs w:val="22"/>
          <w:lang w:val="id-ID"/>
        </w:rPr>
        <w:t xml:space="preserve"> </w:t>
      </w:r>
      <w:proofErr w:type="spellStart"/>
      <w:r w:rsidRPr="00944F5F">
        <w:rPr>
          <w:sz w:val="22"/>
          <w:szCs w:val="22"/>
        </w:rPr>
        <w:t>terhadap</w:t>
      </w:r>
      <w:proofErr w:type="spellEnd"/>
      <w:r w:rsidR="00606855">
        <w:rPr>
          <w:sz w:val="22"/>
          <w:szCs w:val="22"/>
          <w:lang w:val="id-ID"/>
        </w:rPr>
        <w:t xml:space="preserve"> </w:t>
      </w:r>
      <w:proofErr w:type="spellStart"/>
      <w:r w:rsidRPr="00944F5F">
        <w:rPr>
          <w:sz w:val="22"/>
          <w:szCs w:val="22"/>
        </w:rPr>
        <w:t>peraturan</w:t>
      </w:r>
      <w:proofErr w:type="spellEnd"/>
      <w:r w:rsidR="00606855">
        <w:rPr>
          <w:sz w:val="22"/>
          <w:szCs w:val="22"/>
          <w:lang w:val="id-ID"/>
        </w:rPr>
        <w:t xml:space="preserve"> </w:t>
      </w:r>
      <w:proofErr w:type="spellStart"/>
      <w:r w:rsidRPr="00944F5F">
        <w:rPr>
          <w:sz w:val="22"/>
          <w:szCs w:val="22"/>
        </w:rPr>
        <w:t>perundang-undangan</w:t>
      </w:r>
      <w:proofErr w:type="spellEnd"/>
      <w:r w:rsidRPr="00944F5F">
        <w:rPr>
          <w:sz w:val="22"/>
          <w:szCs w:val="22"/>
        </w:rPr>
        <w:t xml:space="preserve">: </w:t>
      </w:r>
    </w:p>
    <w:p w:rsidR="000F3946" w:rsidRPr="005064A6" w:rsidRDefault="000F3946" w:rsidP="000F394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20" w:after="20" w:line="280" w:lineRule="exact"/>
        <w:ind w:left="567" w:hanging="283"/>
        <w:jc w:val="both"/>
        <w:rPr>
          <w:color w:val="000000"/>
          <w:sz w:val="22"/>
          <w:szCs w:val="22"/>
          <w:lang w:val="id-ID"/>
        </w:rPr>
      </w:pPr>
      <w:r w:rsidRPr="006251F7">
        <w:rPr>
          <w:lang w:val="id-ID" w:eastAsia="id-ID"/>
        </w:rPr>
        <w:t xml:space="preserve">Terdapat </w:t>
      </w:r>
      <w:r>
        <w:rPr>
          <w:lang w:val="id-ID" w:eastAsia="id-ID"/>
        </w:rPr>
        <w:t>r</w:t>
      </w:r>
      <w:r w:rsidRPr="006251F7">
        <w:rPr>
          <w:lang w:val="id-ID" w:eastAsia="id-ID"/>
        </w:rPr>
        <w:t xml:space="preserve">ealisasi Belanja Barang dan Jasa TA 2014 </w:t>
      </w:r>
      <w:r w:rsidRPr="005064A6">
        <w:rPr>
          <w:color w:val="000000"/>
          <w:sz w:val="22"/>
          <w:szCs w:val="22"/>
          <w:lang w:val="id-ID"/>
        </w:rPr>
        <w:t xml:space="preserve">pada Sekretariat Daerah </w:t>
      </w:r>
      <w:r>
        <w:rPr>
          <w:color w:val="000000"/>
          <w:sz w:val="22"/>
          <w:szCs w:val="22"/>
          <w:lang w:val="id-ID"/>
        </w:rPr>
        <w:t>d</w:t>
      </w:r>
      <w:r w:rsidRPr="005064A6">
        <w:rPr>
          <w:color w:val="000000"/>
          <w:sz w:val="22"/>
          <w:szCs w:val="22"/>
          <w:lang w:val="id-ID"/>
        </w:rPr>
        <w:t xml:space="preserve">igunakan untuk </w:t>
      </w:r>
      <w:r>
        <w:rPr>
          <w:color w:val="000000"/>
          <w:sz w:val="22"/>
          <w:szCs w:val="22"/>
          <w:lang w:val="id-ID"/>
        </w:rPr>
        <w:t>m</w:t>
      </w:r>
      <w:r w:rsidRPr="005064A6">
        <w:rPr>
          <w:color w:val="000000"/>
          <w:sz w:val="22"/>
          <w:szCs w:val="22"/>
          <w:lang w:val="id-ID"/>
        </w:rPr>
        <w:t xml:space="preserve">embiayai </w:t>
      </w:r>
      <w:r>
        <w:rPr>
          <w:color w:val="000000"/>
          <w:sz w:val="22"/>
          <w:szCs w:val="22"/>
          <w:lang w:val="id-ID"/>
        </w:rPr>
        <w:t>k</w:t>
      </w:r>
      <w:r w:rsidRPr="005064A6">
        <w:rPr>
          <w:color w:val="000000"/>
          <w:sz w:val="22"/>
          <w:szCs w:val="22"/>
          <w:lang w:val="id-ID"/>
        </w:rPr>
        <w:t xml:space="preserve">egiatan </w:t>
      </w:r>
      <w:r>
        <w:rPr>
          <w:color w:val="000000"/>
          <w:sz w:val="22"/>
          <w:szCs w:val="22"/>
          <w:lang w:val="id-ID"/>
        </w:rPr>
        <w:t>TA s</w:t>
      </w:r>
      <w:r w:rsidRPr="005064A6">
        <w:rPr>
          <w:color w:val="000000"/>
          <w:sz w:val="22"/>
          <w:szCs w:val="22"/>
          <w:lang w:val="id-ID"/>
        </w:rPr>
        <w:t>ebelumnya;</w:t>
      </w:r>
    </w:p>
    <w:p w:rsidR="000F3946" w:rsidRPr="005064A6" w:rsidRDefault="000F3946" w:rsidP="000F394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20" w:after="20" w:line="280" w:lineRule="exact"/>
        <w:ind w:left="567" w:hanging="283"/>
        <w:jc w:val="both"/>
        <w:rPr>
          <w:color w:val="000000"/>
          <w:sz w:val="22"/>
          <w:szCs w:val="22"/>
          <w:lang w:val="id-ID"/>
        </w:rPr>
      </w:pPr>
      <w:r w:rsidRPr="005064A6">
        <w:rPr>
          <w:color w:val="000000"/>
          <w:sz w:val="22"/>
          <w:szCs w:val="22"/>
          <w:lang w:val="id-ID"/>
        </w:rPr>
        <w:t xml:space="preserve">Tujuh </w:t>
      </w:r>
      <w:r>
        <w:rPr>
          <w:color w:val="000000"/>
          <w:sz w:val="22"/>
          <w:szCs w:val="22"/>
          <w:lang w:val="id-ID"/>
        </w:rPr>
        <w:t>p</w:t>
      </w:r>
      <w:r w:rsidRPr="005064A6">
        <w:rPr>
          <w:color w:val="000000"/>
          <w:sz w:val="22"/>
          <w:szCs w:val="22"/>
          <w:lang w:val="id-ID"/>
        </w:rPr>
        <w:t xml:space="preserve">aket </w:t>
      </w:r>
      <w:r>
        <w:rPr>
          <w:color w:val="000000"/>
          <w:sz w:val="22"/>
          <w:szCs w:val="22"/>
          <w:lang w:val="id-ID"/>
        </w:rPr>
        <w:t>p</w:t>
      </w:r>
      <w:r w:rsidRPr="005064A6">
        <w:rPr>
          <w:color w:val="000000"/>
          <w:sz w:val="22"/>
          <w:szCs w:val="22"/>
          <w:lang w:val="id-ID"/>
        </w:rPr>
        <w:t xml:space="preserve">ekerjaan pada Dinas Pekerjaan Umum </w:t>
      </w:r>
      <w:r>
        <w:rPr>
          <w:color w:val="000000"/>
          <w:sz w:val="22"/>
          <w:szCs w:val="22"/>
          <w:lang w:val="id-ID"/>
        </w:rPr>
        <w:t>d</w:t>
      </w:r>
      <w:r w:rsidRPr="005064A6">
        <w:rPr>
          <w:color w:val="000000"/>
          <w:sz w:val="22"/>
          <w:szCs w:val="22"/>
          <w:lang w:val="id-ID"/>
        </w:rPr>
        <w:t xml:space="preserve">ilakukan </w:t>
      </w:r>
      <w:r>
        <w:rPr>
          <w:color w:val="000000"/>
          <w:sz w:val="22"/>
          <w:szCs w:val="22"/>
          <w:lang w:val="id-ID"/>
        </w:rPr>
        <w:t>f</w:t>
      </w:r>
      <w:r w:rsidRPr="005064A6">
        <w:rPr>
          <w:color w:val="000000"/>
          <w:sz w:val="22"/>
          <w:szCs w:val="22"/>
          <w:lang w:val="id-ID"/>
        </w:rPr>
        <w:t xml:space="preserve">inalisasi </w:t>
      </w:r>
      <w:r>
        <w:rPr>
          <w:color w:val="000000"/>
          <w:sz w:val="22"/>
          <w:szCs w:val="22"/>
          <w:lang w:val="id-ID"/>
        </w:rPr>
        <w:t>n</w:t>
      </w:r>
      <w:r w:rsidRPr="005064A6">
        <w:rPr>
          <w:color w:val="000000"/>
          <w:sz w:val="22"/>
          <w:szCs w:val="22"/>
          <w:lang w:val="id-ID"/>
        </w:rPr>
        <w:t xml:space="preserve">ilai </w:t>
      </w:r>
      <w:r>
        <w:rPr>
          <w:color w:val="000000"/>
          <w:sz w:val="22"/>
          <w:szCs w:val="22"/>
          <w:lang w:val="id-ID"/>
        </w:rPr>
        <w:t>k</w:t>
      </w:r>
      <w:r w:rsidRPr="005064A6">
        <w:rPr>
          <w:color w:val="000000"/>
          <w:sz w:val="22"/>
          <w:szCs w:val="22"/>
          <w:lang w:val="id-ID"/>
        </w:rPr>
        <w:t xml:space="preserve">ontrak dan </w:t>
      </w:r>
      <w:r>
        <w:rPr>
          <w:color w:val="000000"/>
          <w:sz w:val="22"/>
          <w:szCs w:val="22"/>
          <w:lang w:val="id-ID"/>
        </w:rPr>
        <w:t>k</w:t>
      </w:r>
      <w:r w:rsidRPr="005064A6">
        <w:rPr>
          <w:color w:val="000000"/>
          <w:sz w:val="22"/>
          <w:szCs w:val="22"/>
          <w:lang w:val="id-ID"/>
        </w:rPr>
        <w:t xml:space="preserve">ekurangan </w:t>
      </w:r>
      <w:r>
        <w:rPr>
          <w:color w:val="000000"/>
          <w:sz w:val="22"/>
          <w:szCs w:val="22"/>
          <w:lang w:val="id-ID"/>
        </w:rPr>
        <w:t>v</w:t>
      </w:r>
      <w:r w:rsidRPr="005064A6">
        <w:rPr>
          <w:color w:val="000000"/>
          <w:sz w:val="22"/>
          <w:szCs w:val="22"/>
          <w:lang w:val="id-ID"/>
        </w:rPr>
        <w:t>olume;</w:t>
      </w:r>
    </w:p>
    <w:p w:rsidR="000F3946" w:rsidRPr="005064A6" w:rsidRDefault="000F3946" w:rsidP="000F394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20" w:after="20" w:line="280" w:lineRule="exact"/>
        <w:ind w:left="567" w:hanging="283"/>
        <w:jc w:val="both"/>
        <w:rPr>
          <w:color w:val="000000"/>
          <w:sz w:val="22"/>
          <w:szCs w:val="22"/>
          <w:lang w:val="id-ID"/>
        </w:rPr>
      </w:pPr>
      <w:r w:rsidRPr="005064A6">
        <w:rPr>
          <w:color w:val="000000"/>
          <w:sz w:val="22"/>
          <w:szCs w:val="22"/>
          <w:lang w:val="id-ID"/>
        </w:rPr>
        <w:t xml:space="preserve">Terdapat </w:t>
      </w:r>
      <w:r>
        <w:rPr>
          <w:color w:val="000000"/>
          <w:sz w:val="22"/>
          <w:szCs w:val="22"/>
          <w:lang w:val="id-ID"/>
        </w:rPr>
        <w:t>i</w:t>
      </w:r>
      <w:r w:rsidRPr="005064A6">
        <w:rPr>
          <w:color w:val="000000"/>
          <w:sz w:val="22"/>
          <w:szCs w:val="22"/>
          <w:lang w:val="id-ID"/>
        </w:rPr>
        <w:t xml:space="preserve">ndikasi </w:t>
      </w:r>
      <w:r>
        <w:rPr>
          <w:color w:val="000000"/>
          <w:sz w:val="22"/>
          <w:szCs w:val="22"/>
          <w:lang w:val="id-ID"/>
        </w:rPr>
        <w:t>p</w:t>
      </w:r>
      <w:r w:rsidRPr="005064A6">
        <w:rPr>
          <w:color w:val="000000"/>
          <w:sz w:val="22"/>
          <w:szCs w:val="22"/>
          <w:lang w:val="id-ID"/>
        </w:rPr>
        <w:t xml:space="preserve">ersekongkolan dalam </w:t>
      </w:r>
      <w:r>
        <w:rPr>
          <w:color w:val="000000"/>
          <w:sz w:val="22"/>
          <w:szCs w:val="22"/>
          <w:lang w:val="id-ID"/>
        </w:rPr>
        <w:t>p</w:t>
      </w:r>
      <w:r w:rsidRPr="005064A6">
        <w:rPr>
          <w:color w:val="000000"/>
          <w:sz w:val="22"/>
          <w:szCs w:val="22"/>
          <w:lang w:val="id-ID"/>
        </w:rPr>
        <w:t xml:space="preserve">roses </w:t>
      </w:r>
      <w:r>
        <w:rPr>
          <w:color w:val="000000"/>
          <w:sz w:val="22"/>
          <w:szCs w:val="22"/>
          <w:lang w:val="id-ID"/>
        </w:rPr>
        <w:t>pe</w:t>
      </w:r>
      <w:r w:rsidRPr="005064A6">
        <w:rPr>
          <w:color w:val="000000"/>
          <w:sz w:val="22"/>
          <w:szCs w:val="22"/>
          <w:lang w:val="id-ID"/>
        </w:rPr>
        <w:t xml:space="preserve">ngadaan </w:t>
      </w:r>
      <w:r>
        <w:rPr>
          <w:color w:val="000000"/>
          <w:sz w:val="22"/>
          <w:szCs w:val="22"/>
          <w:lang w:val="id-ID"/>
        </w:rPr>
        <w:t>m</w:t>
      </w:r>
      <w:r w:rsidRPr="005064A6">
        <w:rPr>
          <w:color w:val="000000"/>
          <w:sz w:val="22"/>
          <w:szCs w:val="22"/>
          <w:lang w:val="id-ID"/>
        </w:rPr>
        <w:t>elalui ULP dan Pokja;</w:t>
      </w:r>
      <w:r>
        <w:rPr>
          <w:color w:val="000000"/>
          <w:sz w:val="22"/>
          <w:szCs w:val="22"/>
          <w:lang w:val="id-ID"/>
        </w:rPr>
        <w:t xml:space="preserve"> dan</w:t>
      </w:r>
    </w:p>
    <w:p w:rsidR="000F3946" w:rsidRDefault="000F3946" w:rsidP="000F394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20" w:after="20" w:line="280" w:lineRule="exact"/>
        <w:ind w:left="567" w:hanging="283"/>
        <w:jc w:val="both"/>
        <w:rPr>
          <w:bCs/>
          <w:lang w:val="id-ID" w:eastAsia="id-ID"/>
        </w:rPr>
      </w:pPr>
      <w:r w:rsidRPr="005064A6">
        <w:rPr>
          <w:color w:val="000000"/>
          <w:sz w:val="22"/>
          <w:szCs w:val="22"/>
          <w:lang w:val="id-ID"/>
        </w:rPr>
        <w:t>Pekerjaan</w:t>
      </w:r>
      <w:r w:rsidRPr="006251F7">
        <w:rPr>
          <w:lang w:val="id-ID" w:eastAsia="id-ID"/>
        </w:rPr>
        <w:t xml:space="preserve"> Pembangunan Lanjutan Gedung Rawat Inap RSUD </w:t>
      </w:r>
      <w:r>
        <w:rPr>
          <w:lang w:val="id-ID" w:eastAsia="id-ID"/>
        </w:rPr>
        <w:t>k</w:t>
      </w:r>
      <w:r w:rsidRPr="006251F7">
        <w:rPr>
          <w:lang w:val="id-ID" w:eastAsia="id-ID"/>
        </w:rPr>
        <w:t>urang</w:t>
      </w:r>
      <w:r w:rsidR="00B567BC">
        <w:rPr>
          <w:lang w:val="id-ID" w:eastAsia="id-ID"/>
        </w:rPr>
        <w:t xml:space="preserve"> </w:t>
      </w:r>
      <w:r>
        <w:rPr>
          <w:color w:val="000000"/>
          <w:lang w:val="id-ID"/>
        </w:rPr>
        <w:t>v</w:t>
      </w:r>
      <w:proofErr w:type="spellStart"/>
      <w:r w:rsidRPr="006251F7">
        <w:rPr>
          <w:color w:val="000000"/>
        </w:rPr>
        <w:t>olume</w:t>
      </w:r>
      <w:proofErr w:type="spellEnd"/>
      <w:r>
        <w:rPr>
          <w:bCs/>
          <w:lang w:val="id-ID" w:eastAsia="id-ID"/>
        </w:rPr>
        <w:t>.</w:t>
      </w:r>
    </w:p>
    <w:p w:rsidR="00D8496E" w:rsidRPr="00606855" w:rsidRDefault="00D8496E" w:rsidP="00027317">
      <w:pPr>
        <w:pStyle w:val="ListParagraph"/>
        <w:tabs>
          <w:tab w:val="left" w:pos="0"/>
        </w:tabs>
        <w:autoSpaceDE w:val="0"/>
        <w:autoSpaceDN w:val="0"/>
        <w:adjustRightInd w:val="0"/>
        <w:ind w:left="663"/>
        <w:contextualSpacing/>
        <w:jc w:val="both"/>
        <w:rPr>
          <w:bCs/>
          <w:sz w:val="22"/>
          <w:szCs w:val="22"/>
          <w:lang w:val="id-ID"/>
        </w:rPr>
      </w:pPr>
    </w:p>
    <w:p w:rsidR="00944F5F" w:rsidRDefault="00B648D7" w:rsidP="00944F5F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noProof/>
          <w:lang w:val="id-ID"/>
        </w:rPr>
      </w:pPr>
      <w:r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>Keberhasilan fungsi pemeriksaan yang di lakukan oleh BPK tidak semata-mata di lihat dari banyaknya temuan, tetapi juga bagaimana BPK dapat mendorong agar tata kelola keuangan yang lebih baik dan dapat meningkatkan kualitas pertanggungjawaban</w:t>
      </w:r>
      <w:r w:rsidR="00E54300"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 xml:space="preserve"> keuangan daerah</w:t>
      </w:r>
      <w:r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>.</w:t>
      </w:r>
      <w:r w:rsidR="00FC6BE6">
        <w:rPr>
          <w:rStyle w:val="Emphasis"/>
          <w:rFonts w:ascii="Times New Roman" w:hAnsi="Times New Roman"/>
          <w:i w:val="0"/>
          <w:color w:val="000000" w:themeColor="text1"/>
          <w:lang w:val="id-ID"/>
        </w:rPr>
        <w:t xml:space="preserve"> </w:t>
      </w:r>
      <w:r w:rsidRPr="00944F5F">
        <w:rPr>
          <w:rFonts w:ascii="Times New Roman" w:hAnsi="Times New Roman"/>
          <w:noProof/>
          <w:lang w:val="id-ID"/>
        </w:rPr>
        <w:t>BPK berharap agar Pemerintah</w:t>
      </w:r>
      <w:r w:rsidR="00B567BC">
        <w:rPr>
          <w:rFonts w:ascii="Times New Roman" w:hAnsi="Times New Roman"/>
          <w:noProof/>
          <w:lang w:val="id-ID"/>
        </w:rPr>
        <w:t xml:space="preserve"> Kab. Pidie Jaya</w:t>
      </w:r>
      <w:r w:rsidRPr="00944F5F">
        <w:rPr>
          <w:rFonts w:ascii="Times New Roman" w:hAnsi="Times New Roman"/>
          <w:noProof/>
          <w:lang w:val="id-ID"/>
        </w:rPr>
        <w:t xml:space="preserve"> segera menyusun dan melaksanakan beberapa langkah strategis yan</w:t>
      </w:r>
      <w:r w:rsidR="00027317">
        <w:rPr>
          <w:rFonts w:ascii="Times New Roman" w:hAnsi="Times New Roman"/>
          <w:noProof/>
          <w:lang w:val="id-ID"/>
        </w:rPr>
        <w:t xml:space="preserve">g dituangkan dalam rencana aksi </w:t>
      </w:r>
      <w:r w:rsidRPr="00944F5F">
        <w:rPr>
          <w:rFonts w:ascii="Times New Roman" w:hAnsi="Times New Roman"/>
          <w:noProof/>
          <w:lang w:val="id-ID"/>
        </w:rPr>
        <w:t>(action plan).</w:t>
      </w:r>
    </w:p>
    <w:p w:rsidR="00FA56B8" w:rsidRPr="00151643" w:rsidRDefault="00FA56B8" w:rsidP="00944F5F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i/>
          <w:sz w:val="20"/>
          <w:szCs w:val="20"/>
          <w:lang w:val="id-ID" w:eastAsia="id-ID"/>
        </w:rPr>
      </w:pPr>
    </w:p>
    <w:p w:rsidR="00B648D7" w:rsidRPr="00FC6BE6" w:rsidRDefault="005D5EE2" w:rsidP="00B648D7">
      <w:pPr>
        <w:pStyle w:val="Style"/>
        <w:pBdr>
          <w:bottom w:val="single" w:sz="4" w:space="0" w:color="auto"/>
        </w:pBdr>
        <w:ind w:left="17" w:right="11"/>
        <w:jc w:val="both"/>
        <w:rPr>
          <w:b/>
          <w:i/>
          <w:color w:val="010001"/>
          <w:sz w:val="20"/>
          <w:szCs w:val="20"/>
          <w:lang w:val="id-ID"/>
        </w:rPr>
      </w:pPr>
      <w:r w:rsidRPr="00FC6BE6">
        <w:rPr>
          <w:b/>
          <w:i/>
          <w:color w:val="010001"/>
          <w:sz w:val="20"/>
          <w:szCs w:val="20"/>
          <w:lang w:val="id-ID"/>
        </w:rPr>
        <w:t>(</w:t>
      </w:r>
      <w:r w:rsidR="00B648D7" w:rsidRPr="00FC6BE6">
        <w:rPr>
          <w:b/>
          <w:i/>
          <w:color w:val="010001"/>
          <w:sz w:val="20"/>
          <w:szCs w:val="20"/>
          <w:lang w:val="id-ID"/>
        </w:rPr>
        <w:t>SUBBAG HUMAS</w:t>
      </w:r>
      <w:r w:rsidR="00A01680" w:rsidRPr="00FC6BE6">
        <w:rPr>
          <w:b/>
          <w:i/>
          <w:color w:val="010001"/>
          <w:sz w:val="20"/>
          <w:szCs w:val="20"/>
          <w:lang w:val="id-ID"/>
        </w:rPr>
        <w:t xml:space="preserve">DAN </w:t>
      </w:r>
      <w:r w:rsidRPr="00FC6BE6">
        <w:rPr>
          <w:b/>
          <w:i/>
          <w:color w:val="010001"/>
          <w:sz w:val="20"/>
          <w:szCs w:val="20"/>
          <w:lang w:val="id-ID"/>
        </w:rPr>
        <w:t>TU KEPALA PER</w:t>
      </w:r>
      <w:r w:rsidR="00A01680" w:rsidRPr="00FC6BE6">
        <w:rPr>
          <w:b/>
          <w:i/>
          <w:color w:val="010001"/>
          <w:sz w:val="20"/>
          <w:szCs w:val="20"/>
          <w:lang w:val="id-ID"/>
        </w:rPr>
        <w:t>WAKILAN</w:t>
      </w:r>
      <w:r w:rsidRPr="00FC6BE6">
        <w:rPr>
          <w:b/>
          <w:i/>
          <w:color w:val="010001"/>
          <w:sz w:val="20"/>
          <w:szCs w:val="20"/>
          <w:lang w:val="id-ID"/>
        </w:rPr>
        <w:t>)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b/>
          <w:i/>
          <w:color w:val="171616"/>
          <w:sz w:val="20"/>
          <w:szCs w:val="20"/>
          <w:lang w:val="id-ID"/>
        </w:rPr>
      </w:pPr>
      <w:proofErr w:type="spellStart"/>
      <w:r w:rsidRPr="008F44EA">
        <w:rPr>
          <w:b/>
          <w:i/>
          <w:color w:val="171616"/>
          <w:sz w:val="20"/>
          <w:szCs w:val="20"/>
        </w:rPr>
        <w:t>Informasi</w:t>
      </w:r>
      <w:proofErr w:type="spellEnd"/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proofErr w:type="spellStart"/>
      <w:r w:rsidRPr="008F44EA">
        <w:rPr>
          <w:b/>
          <w:i/>
          <w:color w:val="171616"/>
          <w:sz w:val="20"/>
          <w:szCs w:val="20"/>
        </w:rPr>
        <w:t>Lebih</w:t>
      </w:r>
      <w:proofErr w:type="spellEnd"/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proofErr w:type="spellStart"/>
      <w:proofErr w:type="gramStart"/>
      <w:r w:rsidRPr="008F44EA">
        <w:rPr>
          <w:b/>
          <w:i/>
          <w:color w:val="171616"/>
          <w:sz w:val="20"/>
          <w:szCs w:val="20"/>
        </w:rPr>
        <w:t>Lanjut</w:t>
      </w:r>
      <w:proofErr w:type="spellEnd"/>
      <w:r w:rsidRPr="008F44EA">
        <w:rPr>
          <w:b/>
          <w:i/>
          <w:color w:val="171616"/>
          <w:sz w:val="20"/>
          <w:szCs w:val="20"/>
          <w:lang w:val="id-ID"/>
        </w:rPr>
        <w:t xml:space="preserve"> :</w:t>
      </w:r>
      <w:proofErr w:type="gramEnd"/>
    </w:p>
    <w:p w:rsidR="00B648D7" w:rsidRPr="008F44EA" w:rsidRDefault="00B648D7" w:rsidP="00B648D7">
      <w:pPr>
        <w:pStyle w:val="Style"/>
        <w:ind w:right="23"/>
        <w:contextualSpacing/>
        <w:jc w:val="both"/>
        <w:rPr>
          <w:b/>
          <w:i/>
          <w:color w:val="171616"/>
          <w:sz w:val="20"/>
          <w:szCs w:val="20"/>
        </w:rPr>
      </w:pPr>
      <w:r w:rsidRPr="008F44EA">
        <w:rPr>
          <w:b/>
          <w:i/>
          <w:color w:val="171616"/>
          <w:sz w:val="20"/>
          <w:szCs w:val="20"/>
          <w:lang w:val="id-ID"/>
        </w:rPr>
        <w:t>S</w:t>
      </w:r>
      <w:proofErr w:type="spellStart"/>
      <w:r w:rsidRPr="008F44EA">
        <w:rPr>
          <w:b/>
          <w:i/>
          <w:color w:val="171616"/>
          <w:sz w:val="20"/>
          <w:szCs w:val="20"/>
        </w:rPr>
        <w:t>ub</w:t>
      </w:r>
      <w:proofErr w:type="spellEnd"/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r w:rsidRPr="008F44EA">
        <w:rPr>
          <w:b/>
          <w:i/>
          <w:color w:val="171616"/>
          <w:sz w:val="20"/>
          <w:szCs w:val="20"/>
          <w:lang w:val="id-ID"/>
        </w:rPr>
        <w:t>B</w:t>
      </w:r>
      <w:proofErr w:type="spellStart"/>
      <w:r w:rsidRPr="008F44EA">
        <w:rPr>
          <w:b/>
          <w:i/>
          <w:color w:val="171616"/>
          <w:sz w:val="20"/>
          <w:szCs w:val="20"/>
        </w:rPr>
        <w:t>ag</w:t>
      </w:r>
      <w:proofErr w:type="spellEnd"/>
      <w:r w:rsidRPr="008F44EA">
        <w:rPr>
          <w:b/>
          <w:i/>
          <w:color w:val="171616"/>
          <w:sz w:val="20"/>
          <w:szCs w:val="20"/>
          <w:lang w:val="id-ID"/>
        </w:rPr>
        <w:t>ian</w:t>
      </w:r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proofErr w:type="spellStart"/>
      <w:r w:rsidRPr="008F44EA">
        <w:rPr>
          <w:b/>
          <w:i/>
          <w:color w:val="171616"/>
          <w:sz w:val="20"/>
          <w:szCs w:val="20"/>
        </w:rPr>
        <w:t>Humas</w:t>
      </w:r>
      <w:proofErr w:type="spellEnd"/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proofErr w:type="spellStart"/>
      <w:r w:rsidR="00A01680" w:rsidRPr="008F44EA">
        <w:rPr>
          <w:b/>
          <w:i/>
          <w:color w:val="171616"/>
          <w:sz w:val="20"/>
          <w:szCs w:val="20"/>
        </w:rPr>
        <w:t>dan</w:t>
      </w:r>
      <w:proofErr w:type="spellEnd"/>
      <w:r w:rsidR="00A01680">
        <w:rPr>
          <w:b/>
          <w:i/>
          <w:color w:val="171616"/>
          <w:sz w:val="20"/>
          <w:szCs w:val="20"/>
          <w:lang w:val="id-ID"/>
        </w:rPr>
        <w:t>TU Kepala Perwakilan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i/>
          <w:color w:val="171616"/>
          <w:sz w:val="20"/>
          <w:szCs w:val="20"/>
        </w:rPr>
      </w:pPr>
      <w:proofErr w:type="spellStart"/>
      <w:proofErr w:type="gramStart"/>
      <w:r w:rsidRPr="008F44EA">
        <w:rPr>
          <w:i/>
          <w:color w:val="171616"/>
          <w:sz w:val="20"/>
          <w:szCs w:val="20"/>
        </w:rPr>
        <w:t>Telp</w:t>
      </w:r>
      <w:proofErr w:type="spellEnd"/>
      <w:r w:rsidRPr="008F44EA">
        <w:rPr>
          <w:i/>
          <w:color w:val="171616"/>
          <w:sz w:val="20"/>
          <w:szCs w:val="20"/>
        </w:rPr>
        <w:t>.</w:t>
      </w:r>
      <w:proofErr w:type="gramEnd"/>
      <w:r w:rsidRPr="008F44EA">
        <w:rPr>
          <w:i/>
          <w:color w:val="171616"/>
          <w:sz w:val="20"/>
          <w:szCs w:val="20"/>
        </w:rPr>
        <w:t xml:space="preserve"> 0651-32627</w:t>
      </w:r>
    </w:p>
    <w:p w:rsidR="00B648D7" w:rsidRPr="00151643" w:rsidRDefault="00B648D7" w:rsidP="00B648D7">
      <w:pPr>
        <w:pStyle w:val="Style"/>
        <w:ind w:right="23"/>
        <w:contextualSpacing/>
        <w:jc w:val="both"/>
        <w:rPr>
          <w:sz w:val="20"/>
          <w:szCs w:val="20"/>
          <w:lang w:val="id-ID"/>
        </w:rPr>
      </w:pPr>
      <w:proofErr w:type="spellStart"/>
      <w:proofErr w:type="gramStart"/>
      <w:r w:rsidRPr="008F44EA">
        <w:rPr>
          <w:i/>
          <w:color w:val="171616"/>
          <w:sz w:val="20"/>
          <w:szCs w:val="20"/>
        </w:rPr>
        <w:t>Faks</w:t>
      </w:r>
      <w:proofErr w:type="spellEnd"/>
      <w:r w:rsidRPr="008F44EA">
        <w:rPr>
          <w:i/>
          <w:color w:val="171616"/>
          <w:sz w:val="20"/>
          <w:szCs w:val="20"/>
        </w:rPr>
        <w:t>.</w:t>
      </w:r>
      <w:proofErr w:type="gramEnd"/>
      <w:r w:rsidRPr="008F44EA">
        <w:rPr>
          <w:i/>
          <w:color w:val="171616"/>
          <w:sz w:val="20"/>
          <w:szCs w:val="20"/>
        </w:rPr>
        <w:t xml:space="preserve"> 0651-21166</w:t>
      </w:r>
    </w:p>
    <w:p w:rsidR="00A83BB9" w:rsidRPr="00B648D7" w:rsidRDefault="00193191" w:rsidP="00B648D7"/>
    <w:sectPr w:rsidR="00A83BB9" w:rsidRPr="00B648D7" w:rsidSect="00193191">
      <w:pgSz w:w="11906" w:h="16838" w:code="9"/>
      <w:pgMar w:top="1242" w:right="1134" w:bottom="567" w:left="1134" w:header="5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2E" w:rsidRDefault="00FF3D2E" w:rsidP="00442F39">
      <w:pPr>
        <w:spacing w:after="0" w:line="240" w:lineRule="auto"/>
      </w:pPr>
      <w:r>
        <w:separator/>
      </w:r>
    </w:p>
  </w:endnote>
  <w:endnote w:type="continuationSeparator" w:id="0">
    <w:p w:rsidR="00FF3D2E" w:rsidRDefault="00FF3D2E" w:rsidP="0044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2E" w:rsidRDefault="00FF3D2E" w:rsidP="00442F39">
      <w:pPr>
        <w:spacing w:after="0" w:line="240" w:lineRule="auto"/>
      </w:pPr>
      <w:r>
        <w:separator/>
      </w:r>
    </w:p>
  </w:footnote>
  <w:footnote w:type="continuationSeparator" w:id="0">
    <w:p w:rsidR="00FF3D2E" w:rsidRDefault="00FF3D2E" w:rsidP="0044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990"/>
    <w:multiLevelType w:val="hybridMultilevel"/>
    <w:tmpl w:val="99549E7E"/>
    <w:lvl w:ilvl="0" w:tplc="7A1E47DE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287E0B"/>
    <w:multiLevelType w:val="hybridMultilevel"/>
    <w:tmpl w:val="8B327252"/>
    <w:lvl w:ilvl="0" w:tplc="0421000F">
      <w:start w:val="1"/>
      <w:numFmt w:val="decimal"/>
      <w:lvlText w:val="%1."/>
      <w:lvlJc w:val="left"/>
      <w:pPr>
        <w:ind w:left="662" w:hanging="360"/>
      </w:pPr>
    </w:lvl>
    <w:lvl w:ilvl="1" w:tplc="04210019" w:tentative="1">
      <w:start w:val="1"/>
      <w:numFmt w:val="lowerLetter"/>
      <w:lvlText w:val="%2."/>
      <w:lvlJc w:val="left"/>
      <w:pPr>
        <w:ind w:left="1382" w:hanging="360"/>
      </w:pPr>
    </w:lvl>
    <w:lvl w:ilvl="2" w:tplc="0421001B" w:tentative="1">
      <w:start w:val="1"/>
      <w:numFmt w:val="lowerRoman"/>
      <w:lvlText w:val="%3."/>
      <w:lvlJc w:val="right"/>
      <w:pPr>
        <w:ind w:left="2102" w:hanging="180"/>
      </w:pPr>
    </w:lvl>
    <w:lvl w:ilvl="3" w:tplc="0421000F" w:tentative="1">
      <w:start w:val="1"/>
      <w:numFmt w:val="decimal"/>
      <w:lvlText w:val="%4."/>
      <w:lvlJc w:val="left"/>
      <w:pPr>
        <w:ind w:left="2822" w:hanging="360"/>
      </w:pPr>
    </w:lvl>
    <w:lvl w:ilvl="4" w:tplc="04210019" w:tentative="1">
      <w:start w:val="1"/>
      <w:numFmt w:val="lowerLetter"/>
      <w:lvlText w:val="%5."/>
      <w:lvlJc w:val="left"/>
      <w:pPr>
        <w:ind w:left="3542" w:hanging="360"/>
      </w:pPr>
    </w:lvl>
    <w:lvl w:ilvl="5" w:tplc="0421001B" w:tentative="1">
      <w:start w:val="1"/>
      <w:numFmt w:val="lowerRoman"/>
      <w:lvlText w:val="%6."/>
      <w:lvlJc w:val="right"/>
      <w:pPr>
        <w:ind w:left="4262" w:hanging="180"/>
      </w:pPr>
    </w:lvl>
    <w:lvl w:ilvl="6" w:tplc="0421000F" w:tentative="1">
      <w:start w:val="1"/>
      <w:numFmt w:val="decimal"/>
      <w:lvlText w:val="%7."/>
      <w:lvlJc w:val="left"/>
      <w:pPr>
        <w:ind w:left="4982" w:hanging="360"/>
      </w:pPr>
    </w:lvl>
    <w:lvl w:ilvl="7" w:tplc="04210019" w:tentative="1">
      <w:start w:val="1"/>
      <w:numFmt w:val="lowerLetter"/>
      <w:lvlText w:val="%8."/>
      <w:lvlJc w:val="left"/>
      <w:pPr>
        <w:ind w:left="5702" w:hanging="360"/>
      </w:pPr>
    </w:lvl>
    <w:lvl w:ilvl="8" w:tplc="0421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">
    <w:nsid w:val="0D8C63C7"/>
    <w:multiLevelType w:val="hybridMultilevel"/>
    <w:tmpl w:val="DA5ECD96"/>
    <w:lvl w:ilvl="0" w:tplc="8E0CF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D573EF"/>
    <w:multiLevelType w:val="hybridMultilevel"/>
    <w:tmpl w:val="DA5ECD96"/>
    <w:lvl w:ilvl="0" w:tplc="8E0CF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1E0CFC"/>
    <w:multiLevelType w:val="hybridMultilevel"/>
    <w:tmpl w:val="C598EDB4"/>
    <w:lvl w:ilvl="0" w:tplc="E14A79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F13953"/>
    <w:multiLevelType w:val="hybridMultilevel"/>
    <w:tmpl w:val="8B327252"/>
    <w:lvl w:ilvl="0" w:tplc="0421000F">
      <w:start w:val="1"/>
      <w:numFmt w:val="decimal"/>
      <w:lvlText w:val="%1."/>
      <w:lvlJc w:val="left"/>
      <w:pPr>
        <w:ind w:left="662" w:hanging="360"/>
      </w:pPr>
    </w:lvl>
    <w:lvl w:ilvl="1" w:tplc="04210019" w:tentative="1">
      <w:start w:val="1"/>
      <w:numFmt w:val="lowerLetter"/>
      <w:lvlText w:val="%2."/>
      <w:lvlJc w:val="left"/>
      <w:pPr>
        <w:ind w:left="1382" w:hanging="360"/>
      </w:pPr>
    </w:lvl>
    <w:lvl w:ilvl="2" w:tplc="0421001B" w:tentative="1">
      <w:start w:val="1"/>
      <w:numFmt w:val="lowerRoman"/>
      <w:lvlText w:val="%3."/>
      <w:lvlJc w:val="right"/>
      <w:pPr>
        <w:ind w:left="2102" w:hanging="180"/>
      </w:pPr>
    </w:lvl>
    <w:lvl w:ilvl="3" w:tplc="0421000F" w:tentative="1">
      <w:start w:val="1"/>
      <w:numFmt w:val="decimal"/>
      <w:lvlText w:val="%4."/>
      <w:lvlJc w:val="left"/>
      <w:pPr>
        <w:ind w:left="2822" w:hanging="360"/>
      </w:pPr>
    </w:lvl>
    <w:lvl w:ilvl="4" w:tplc="04210019" w:tentative="1">
      <w:start w:val="1"/>
      <w:numFmt w:val="lowerLetter"/>
      <w:lvlText w:val="%5."/>
      <w:lvlJc w:val="left"/>
      <w:pPr>
        <w:ind w:left="3542" w:hanging="360"/>
      </w:pPr>
    </w:lvl>
    <w:lvl w:ilvl="5" w:tplc="0421001B" w:tentative="1">
      <w:start w:val="1"/>
      <w:numFmt w:val="lowerRoman"/>
      <w:lvlText w:val="%6."/>
      <w:lvlJc w:val="right"/>
      <w:pPr>
        <w:ind w:left="4262" w:hanging="180"/>
      </w:pPr>
    </w:lvl>
    <w:lvl w:ilvl="6" w:tplc="0421000F" w:tentative="1">
      <w:start w:val="1"/>
      <w:numFmt w:val="decimal"/>
      <w:lvlText w:val="%7."/>
      <w:lvlJc w:val="left"/>
      <w:pPr>
        <w:ind w:left="4982" w:hanging="360"/>
      </w:pPr>
    </w:lvl>
    <w:lvl w:ilvl="7" w:tplc="04210019" w:tentative="1">
      <w:start w:val="1"/>
      <w:numFmt w:val="lowerLetter"/>
      <w:lvlText w:val="%8."/>
      <w:lvlJc w:val="left"/>
      <w:pPr>
        <w:ind w:left="5702" w:hanging="360"/>
      </w:pPr>
    </w:lvl>
    <w:lvl w:ilvl="8" w:tplc="0421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6">
    <w:nsid w:val="1D7714E3"/>
    <w:multiLevelType w:val="hybridMultilevel"/>
    <w:tmpl w:val="D338C9EE"/>
    <w:lvl w:ilvl="0" w:tplc="E90E41A6">
      <w:start w:val="1"/>
      <w:numFmt w:val="decimal"/>
      <w:lvlText w:val="%1."/>
      <w:lvlJc w:val="left"/>
      <w:pPr>
        <w:ind w:left="12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52" w:hanging="360"/>
      </w:pPr>
    </w:lvl>
    <w:lvl w:ilvl="2" w:tplc="0421001B" w:tentative="1">
      <w:start w:val="1"/>
      <w:numFmt w:val="lowerRoman"/>
      <w:lvlText w:val="%3."/>
      <w:lvlJc w:val="right"/>
      <w:pPr>
        <w:ind w:left="2672" w:hanging="180"/>
      </w:pPr>
    </w:lvl>
    <w:lvl w:ilvl="3" w:tplc="0421000F" w:tentative="1">
      <w:start w:val="1"/>
      <w:numFmt w:val="decimal"/>
      <w:lvlText w:val="%4."/>
      <w:lvlJc w:val="left"/>
      <w:pPr>
        <w:ind w:left="3392" w:hanging="360"/>
      </w:pPr>
    </w:lvl>
    <w:lvl w:ilvl="4" w:tplc="04210019" w:tentative="1">
      <w:start w:val="1"/>
      <w:numFmt w:val="lowerLetter"/>
      <w:lvlText w:val="%5."/>
      <w:lvlJc w:val="left"/>
      <w:pPr>
        <w:ind w:left="4112" w:hanging="360"/>
      </w:pPr>
    </w:lvl>
    <w:lvl w:ilvl="5" w:tplc="0421001B" w:tentative="1">
      <w:start w:val="1"/>
      <w:numFmt w:val="lowerRoman"/>
      <w:lvlText w:val="%6."/>
      <w:lvlJc w:val="right"/>
      <w:pPr>
        <w:ind w:left="4832" w:hanging="180"/>
      </w:pPr>
    </w:lvl>
    <w:lvl w:ilvl="6" w:tplc="0421000F" w:tentative="1">
      <w:start w:val="1"/>
      <w:numFmt w:val="decimal"/>
      <w:lvlText w:val="%7."/>
      <w:lvlJc w:val="left"/>
      <w:pPr>
        <w:ind w:left="5552" w:hanging="360"/>
      </w:pPr>
    </w:lvl>
    <w:lvl w:ilvl="7" w:tplc="04210019" w:tentative="1">
      <w:start w:val="1"/>
      <w:numFmt w:val="lowerLetter"/>
      <w:lvlText w:val="%8."/>
      <w:lvlJc w:val="left"/>
      <w:pPr>
        <w:ind w:left="6272" w:hanging="360"/>
      </w:pPr>
    </w:lvl>
    <w:lvl w:ilvl="8" w:tplc="0421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7">
    <w:nsid w:val="21F439A8"/>
    <w:multiLevelType w:val="singleLevel"/>
    <w:tmpl w:val="63784EC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8">
    <w:nsid w:val="28F7507A"/>
    <w:multiLevelType w:val="hybridMultilevel"/>
    <w:tmpl w:val="704C8832"/>
    <w:lvl w:ilvl="0" w:tplc="FD38E308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  <w:w w:val="100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3841569B"/>
    <w:multiLevelType w:val="hybridMultilevel"/>
    <w:tmpl w:val="62E08020"/>
    <w:lvl w:ilvl="0" w:tplc="BDEA6C4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1126DF"/>
    <w:multiLevelType w:val="hybridMultilevel"/>
    <w:tmpl w:val="AA4462F8"/>
    <w:lvl w:ilvl="0" w:tplc="3456120A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78341D2"/>
    <w:multiLevelType w:val="hybridMultilevel"/>
    <w:tmpl w:val="C598EDB4"/>
    <w:lvl w:ilvl="0" w:tplc="E14A79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363532B"/>
    <w:multiLevelType w:val="hybridMultilevel"/>
    <w:tmpl w:val="F71C9E64"/>
    <w:lvl w:ilvl="0" w:tplc="EC063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94C08"/>
    <w:multiLevelType w:val="hybridMultilevel"/>
    <w:tmpl w:val="3224E0A2"/>
    <w:lvl w:ilvl="0" w:tplc="685C10BA">
      <w:start w:val="1"/>
      <w:numFmt w:val="decimal"/>
      <w:lvlText w:val="%1)"/>
      <w:lvlJc w:val="left"/>
      <w:pPr>
        <w:ind w:left="1022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742" w:hanging="360"/>
      </w:pPr>
    </w:lvl>
    <w:lvl w:ilvl="2" w:tplc="0421001B" w:tentative="1">
      <w:start w:val="1"/>
      <w:numFmt w:val="lowerRoman"/>
      <w:lvlText w:val="%3."/>
      <w:lvlJc w:val="right"/>
      <w:pPr>
        <w:ind w:left="2462" w:hanging="180"/>
      </w:pPr>
    </w:lvl>
    <w:lvl w:ilvl="3" w:tplc="0421000F" w:tentative="1">
      <w:start w:val="1"/>
      <w:numFmt w:val="decimal"/>
      <w:lvlText w:val="%4."/>
      <w:lvlJc w:val="left"/>
      <w:pPr>
        <w:ind w:left="3182" w:hanging="360"/>
      </w:pPr>
    </w:lvl>
    <w:lvl w:ilvl="4" w:tplc="04210019" w:tentative="1">
      <w:start w:val="1"/>
      <w:numFmt w:val="lowerLetter"/>
      <w:lvlText w:val="%5."/>
      <w:lvlJc w:val="left"/>
      <w:pPr>
        <w:ind w:left="3902" w:hanging="360"/>
      </w:pPr>
    </w:lvl>
    <w:lvl w:ilvl="5" w:tplc="0421001B" w:tentative="1">
      <w:start w:val="1"/>
      <w:numFmt w:val="lowerRoman"/>
      <w:lvlText w:val="%6."/>
      <w:lvlJc w:val="right"/>
      <w:pPr>
        <w:ind w:left="4622" w:hanging="180"/>
      </w:pPr>
    </w:lvl>
    <w:lvl w:ilvl="6" w:tplc="0421000F" w:tentative="1">
      <w:start w:val="1"/>
      <w:numFmt w:val="decimal"/>
      <w:lvlText w:val="%7."/>
      <w:lvlJc w:val="left"/>
      <w:pPr>
        <w:ind w:left="5342" w:hanging="360"/>
      </w:pPr>
    </w:lvl>
    <w:lvl w:ilvl="7" w:tplc="04210019" w:tentative="1">
      <w:start w:val="1"/>
      <w:numFmt w:val="lowerLetter"/>
      <w:lvlText w:val="%8."/>
      <w:lvlJc w:val="left"/>
      <w:pPr>
        <w:ind w:left="6062" w:hanging="360"/>
      </w:pPr>
    </w:lvl>
    <w:lvl w:ilvl="8" w:tplc="0421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4">
    <w:nsid w:val="60A9107E"/>
    <w:multiLevelType w:val="hybridMultilevel"/>
    <w:tmpl w:val="F4FAD5A2"/>
    <w:lvl w:ilvl="0" w:tplc="4F9EB8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79128E"/>
    <w:multiLevelType w:val="hybridMultilevel"/>
    <w:tmpl w:val="ABB6EB6C"/>
    <w:lvl w:ilvl="0" w:tplc="FB6269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7AF5771"/>
    <w:multiLevelType w:val="hybridMultilevel"/>
    <w:tmpl w:val="A2422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2"/>
  </w:num>
  <w:num w:numId="6">
    <w:abstractNumId w:val="14"/>
  </w:num>
  <w:num w:numId="7">
    <w:abstractNumId w:val="16"/>
  </w:num>
  <w:num w:numId="8">
    <w:abstractNumId w:val="15"/>
  </w:num>
  <w:num w:numId="9">
    <w:abstractNumId w:val="8"/>
  </w:num>
  <w:num w:numId="10">
    <w:abstractNumId w:val="9"/>
  </w:num>
  <w:num w:numId="11">
    <w:abstractNumId w:val="6"/>
  </w:num>
  <w:num w:numId="12">
    <w:abstractNumId w:val="1"/>
  </w:num>
  <w:num w:numId="13">
    <w:abstractNumId w:val="5"/>
  </w:num>
  <w:num w:numId="14">
    <w:abstractNumId w:val="10"/>
  </w:num>
  <w:num w:numId="15">
    <w:abstractNumId w:val="13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F39"/>
    <w:rsid w:val="0001475E"/>
    <w:rsid w:val="00027317"/>
    <w:rsid w:val="000944A4"/>
    <w:rsid w:val="000F3946"/>
    <w:rsid w:val="00193191"/>
    <w:rsid w:val="00193ABA"/>
    <w:rsid w:val="003067B1"/>
    <w:rsid w:val="0036557D"/>
    <w:rsid w:val="00442F39"/>
    <w:rsid w:val="004C1227"/>
    <w:rsid w:val="0053076B"/>
    <w:rsid w:val="005D5EE2"/>
    <w:rsid w:val="00606855"/>
    <w:rsid w:val="00625CA6"/>
    <w:rsid w:val="00641174"/>
    <w:rsid w:val="00687193"/>
    <w:rsid w:val="006F4DD7"/>
    <w:rsid w:val="00762D54"/>
    <w:rsid w:val="007C7A33"/>
    <w:rsid w:val="00824048"/>
    <w:rsid w:val="00944F5F"/>
    <w:rsid w:val="00962B01"/>
    <w:rsid w:val="00A01680"/>
    <w:rsid w:val="00A3223C"/>
    <w:rsid w:val="00B1588B"/>
    <w:rsid w:val="00B5443C"/>
    <w:rsid w:val="00B567BC"/>
    <w:rsid w:val="00B648D7"/>
    <w:rsid w:val="00D8496E"/>
    <w:rsid w:val="00D96974"/>
    <w:rsid w:val="00E51FB4"/>
    <w:rsid w:val="00E54300"/>
    <w:rsid w:val="00E85122"/>
    <w:rsid w:val="00F64819"/>
    <w:rsid w:val="00F82131"/>
    <w:rsid w:val="00F9121C"/>
    <w:rsid w:val="00FA56B8"/>
    <w:rsid w:val="00FC6BE6"/>
    <w:rsid w:val="00FF3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3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42F39"/>
    <w:rPr>
      <w:i/>
      <w:iCs/>
    </w:rPr>
  </w:style>
  <w:style w:type="paragraph" w:customStyle="1" w:styleId="Style">
    <w:name w:val="Style"/>
    <w:rsid w:val="00442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2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F39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2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F39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0168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C6BE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NADHumas02</cp:lastModifiedBy>
  <cp:revision>3</cp:revision>
  <cp:lastPrinted>2015-05-07T02:21:00Z</cp:lastPrinted>
  <dcterms:created xsi:type="dcterms:W3CDTF">2015-05-07T02:11:00Z</dcterms:created>
  <dcterms:modified xsi:type="dcterms:W3CDTF">2015-05-07T02:22:00Z</dcterms:modified>
</cp:coreProperties>
</file>